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E637" w14:textId="77777777" w:rsidR="00DD14EF" w:rsidRPr="00CC159D" w:rsidRDefault="002063F2" w:rsidP="006A73DC">
      <w:pPr>
        <w:jc w:val="center"/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</w:pPr>
      <w:r w:rsidRPr="00CC159D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  <w:t>CIV-CARE P001</w:t>
      </w:r>
    </w:p>
    <w:p w14:paraId="01CFBB7C" w14:textId="77777777" w:rsidR="00DD14EF" w:rsidRPr="00CC159D" w:rsidRDefault="00DD14EF" w:rsidP="00DD14EF">
      <w:pPr>
        <w:pStyle w:val="Titel"/>
        <w:jc w:val="center"/>
        <w:rPr>
          <w:rFonts w:ascii="Quire Sans" w:hAnsi="Quire Sans" w:cs="Quire Sans"/>
          <w:sz w:val="24"/>
          <w:szCs w:val="24"/>
        </w:rPr>
      </w:pPr>
      <w:r w:rsidRPr="00CC159D">
        <w:rPr>
          <w:rFonts w:ascii="Quire Sans" w:hAnsi="Quire Sans" w:cs="Quire Sans"/>
          <w:sz w:val="24"/>
          <w:szCs w:val="24"/>
        </w:rPr>
        <w:t xml:space="preserve">Sub Herstel </w:t>
      </w:r>
      <w:proofErr w:type="spellStart"/>
      <w:r w:rsidRPr="00CC159D">
        <w:rPr>
          <w:rFonts w:ascii="Quire Sans" w:hAnsi="Quire Sans" w:cs="Quire Sans"/>
          <w:sz w:val="24"/>
          <w:szCs w:val="24"/>
        </w:rPr>
        <w:t>Positionpaper</w:t>
      </w:r>
      <w:proofErr w:type="spellEnd"/>
      <w:r w:rsidRPr="00CC159D">
        <w:rPr>
          <w:rFonts w:ascii="Quire Sans" w:hAnsi="Quire Sans" w:cs="Quire Sans"/>
          <w:sz w:val="24"/>
          <w:szCs w:val="24"/>
        </w:rPr>
        <w:t xml:space="preserve"> SHPP003-05</w:t>
      </w:r>
    </w:p>
    <w:p w14:paraId="195838B9" w14:textId="53B9821C" w:rsidR="00DD14EF" w:rsidRPr="00CC159D" w:rsidRDefault="00DD14EF" w:rsidP="00DD14EF">
      <w:pPr>
        <w:jc w:val="center"/>
        <w:rPr>
          <w:rFonts w:ascii="Quire Sans" w:hAnsi="Quire Sans" w:cs="Quire Sans"/>
        </w:rPr>
      </w:pPr>
      <w:r w:rsidRPr="00CC159D">
        <w:rPr>
          <w:rStyle w:val="TitelChar"/>
          <w:rFonts w:ascii="Quire Sans" w:hAnsi="Quire Sans" w:cs="Quire Sans"/>
          <w:b/>
          <w:bCs/>
        </w:rPr>
        <w:t>Herstel van het sociaal netwerk</w:t>
      </w:r>
      <w:r w:rsidRPr="00CC159D">
        <w:rPr>
          <w:rFonts w:ascii="Quire Sans" w:hAnsi="Quire Sans" w:cs="Quire Sans"/>
        </w:rPr>
        <w:br/>
      </w:r>
      <w:r w:rsidRPr="00CC159D">
        <w:rPr>
          <w:rStyle w:val="OndertitelChar"/>
          <w:rFonts w:ascii="Quire Sans" w:hAnsi="Quire Sans" w:cs="Quire Sans"/>
        </w:rPr>
        <w:t>Van uitsluiting naar draagkracht</w:t>
      </w:r>
    </w:p>
    <w:p w14:paraId="17599D16" w14:textId="12BFEE0A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Documentcode</w:t>
      </w:r>
      <w:r w:rsidRPr="00CC159D">
        <w:rPr>
          <w:rFonts w:ascii="Quire Sans" w:hAnsi="Quire Sans" w:cs="Quire Sans"/>
          <w:b/>
          <w:bCs/>
        </w:rPr>
        <w:t xml:space="preserve">: </w:t>
      </w:r>
      <w:r w:rsidRPr="00CC159D">
        <w:rPr>
          <w:rFonts w:ascii="Quire Sans" w:hAnsi="Quire Sans" w:cs="Quire Sans"/>
        </w:rPr>
        <w:t>CIV-CARE_P001_SHPP003-05_Herstel-van-het-sociaal-netwerk_v0.9</w:t>
      </w:r>
      <w:r w:rsidRPr="00CC159D">
        <w:rPr>
          <w:rFonts w:ascii="Quire Sans" w:hAnsi="Quire Sans" w:cs="Quire Sans"/>
        </w:rPr>
        <w:br/>
      </w:r>
      <w:r w:rsidRPr="00CC159D">
        <w:rPr>
          <w:rFonts w:ascii="Quire Sans" w:hAnsi="Quire Sans" w:cs="Quire Sans"/>
          <w:b/>
          <w:bCs/>
        </w:rPr>
        <w:t>Status</w:t>
      </w:r>
      <w:r w:rsidRPr="00CC159D">
        <w:rPr>
          <w:rFonts w:ascii="Quire Sans" w:hAnsi="Quire Sans" w:cs="Quire Sans"/>
          <w:b/>
          <w:bCs/>
        </w:rPr>
        <w:t xml:space="preserve">: </w:t>
      </w:r>
      <w:r w:rsidRPr="00CC159D">
        <w:rPr>
          <w:rFonts w:ascii="Quire Sans" w:hAnsi="Quire Sans" w:cs="Quire Sans"/>
        </w:rPr>
        <w:t>Concept (open voor publieke reflectie)</w:t>
      </w:r>
      <w:r w:rsidRPr="00CC159D">
        <w:rPr>
          <w:rFonts w:ascii="Quire Sans" w:hAnsi="Quire Sans" w:cs="Quire Sans"/>
        </w:rPr>
        <w:br/>
      </w:r>
      <w:r w:rsidRPr="00CC159D">
        <w:rPr>
          <w:rFonts w:ascii="Quire Sans" w:hAnsi="Quire Sans" w:cs="Quire Sans"/>
          <w:b/>
          <w:bCs/>
        </w:rPr>
        <w:t>Reikwijdte</w:t>
      </w:r>
      <w:r w:rsidRPr="00CC159D">
        <w:rPr>
          <w:rFonts w:ascii="Quire Sans" w:hAnsi="Quire Sans" w:cs="Quire Sans"/>
          <w:b/>
          <w:bCs/>
        </w:rPr>
        <w:t xml:space="preserve">: </w:t>
      </w:r>
      <w:r w:rsidRPr="00CC159D">
        <w:rPr>
          <w:rFonts w:ascii="Quire Sans" w:hAnsi="Quire Sans" w:cs="Quire Sans"/>
        </w:rPr>
        <w:t>Volwassenenzorg, jeugdzorg, GGZ, beschermd wonen, bestuursrechtelijke zorgketens</w:t>
      </w:r>
      <w:r w:rsidRPr="00CC159D">
        <w:rPr>
          <w:rFonts w:ascii="Quire Sans" w:hAnsi="Quire Sans" w:cs="Quire Sans"/>
        </w:rPr>
        <w:br/>
      </w:r>
      <w:r w:rsidRPr="00CC159D">
        <w:rPr>
          <w:rFonts w:ascii="Quire Sans" w:hAnsi="Quire Sans" w:cs="Quire Sans"/>
          <w:b/>
          <w:bCs/>
        </w:rPr>
        <w:t>Onderdeel van</w:t>
      </w:r>
      <w:r w:rsidRPr="00CC159D">
        <w:rPr>
          <w:rFonts w:ascii="Quire Sans" w:hAnsi="Quire Sans" w:cs="Quire Sans"/>
          <w:b/>
          <w:bCs/>
        </w:rPr>
        <w:t xml:space="preserve">: </w:t>
      </w:r>
      <w:r w:rsidRPr="00CC159D">
        <w:rPr>
          <w:rFonts w:ascii="Quire Sans" w:hAnsi="Quire Sans" w:cs="Quire Sans"/>
        </w:rPr>
        <w:t>CIV-CARE P001 – Normatief kader voor zorg, rechtsbescherming en menselijke maat</w:t>
      </w:r>
      <w:r w:rsidRPr="00CC159D">
        <w:rPr>
          <w:rFonts w:ascii="Quire Sans" w:hAnsi="Quire Sans" w:cs="Quire Sans"/>
        </w:rPr>
        <w:t xml:space="preserve">, </w:t>
      </w:r>
      <w:r w:rsidRPr="00CC159D">
        <w:rPr>
          <w:rFonts w:ascii="Quire Sans" w:hAnsi="Quire Sans" w:cs="Quire Sans"/>
        </w:rPr>
        <w:t>Herstelreeks SHPP003</w:t>
      </w:r>
      <w:r w:rsidRPr="00CC159D">
        <w:rPr>
          <w:rFonts w:ascii="Quire Sans" w:hAnsi="Quire Sans" w:cs="Quire Sans"/>
        </w:rPr>
        <w:br/>
      </w:r>
      <w:r w:rsidRPr="00CC159D">
        <w:rPr>
          <w:rFonts w:ascii="Quire Sans" w:hAnsi="Quire Sans" w:cs="Quire Sans"/>
          <w:b/>
          <w:bCs/>
        </w:rPr>
        <w:t>Versiestatus (</w:t>
      </w:r>
      <w:proofErr w:type="spellStart"/>
      <w:r w:rsidRPr="00CC159D">
        <w:rPr>
          <w:rFonts w:ascii="Quire Sans" w:hAnsi="Quire Sans" w:cs="Quire Sans"/>
          <w:b/>
          <w:bCs/>
        </w:rPr>
        <w:t>governance</w:t>
      </w:r>
      <w:proofErr w:type="spellEnd"/>
      <w:r w:rsidRPr="00CC159D">
        <w:rPr>
          <w:rFonts w:ascii="Quire Sans" w:hAnsi="Quire Sans" w:cs="Quire Sans"/>
          <w:b/>
          <w:bCs/>
        </w:rPr>
        <w:t>)</w:t>
      </w:r>
      <w:r w:rsidRPr="00CC159D">
        <w:rPr>
          <w:rFonts w:ascii="Quire Sans" w:hAnsi="Quire Sans" w:cs="Quire Sans"/>
          <w:b/>
          <w:bCs/>
        </w:rPr>
        <w:t xml:space="preserve">: </w:t>
      </w:r>
      <w:r w:rsidRPr="00CC159D">
        <w:rPr>
          <w:rFonts w:ascii="Quire Sans" w:hAnsi="Quire Sans" w:cs="Quire Sans"/>
        </w:rPr>
        <w:t>v0.9 – inhoudelijk afgerond en expliciet bestemd voor maatschappelijke dialoog, tegenlezing en reflectie.</w:t>
      </w:r>
      <w:r w:rsidRPr="00CC159D">
        <w:rPr>
          <w:rFonts w:ascii="Quire Sans" w:hAnsi="Quire Sans" w:cs="Quire Sans"/>
        </w:rPr>
        <w:br/>
        <w:t>Overgang naar v1.00 volgt na publieke consultatie en bestuurlijke vaststelling.</w:t>
      </w:r>
      <w:r w:rsidRPr="00CC159D">
        <w:rPr>
          <w:rFonts w:ascii="Quire Sans" w:hAnsi="Quire Sans" w:cs="Quire Sans"/>
        </w:rPr>
        <w:br/>
      </w:r>
      <w:r w:rsidRPr="00CC159D">
        <w:rPr>
          <w:rFonts w:ascii="Quire Sans" w:hAnsi="Quire Sans" w:cs="Quire Sans"/>
          <w:b/>
          <w:bCs/>
        </w:rPr>
        <w:t>Datum:</w:t>
      </w:r>
      <w:r w:rsidRPr="00CC159D">
        <w:rPr>
          <w:rFonts w:ascii="Quire Sans" w:hAnsi="Quire Sans" w:cs="Quire Sans"/>
        </w:rPr>
        <w:t>20 januari 2026</w:t>
      </w:r>
      <w:r w:rsidRPr="00CC159D">
        <w:rPr>
          <w:rFonts w:ascii="Quire Sans" w:hAnsi="Quire Sans" w:cs="Quire Sans"/>
        </w:rPr>
        <w:pict w14:anchorId="2667FA3F">
          <v:rect id="_x0000_i1445" style="width:0;height:1.5pt" o:hralign="center" o:hrstd="t" o:hr="t" fillcolor="#a0a0a0" stroked="f"/>
        </w:pict>
      </w:r>
    </w:p>
    <w:p w14:paraId="63EC2071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0. Inleiding – waarom 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</w:p>
    <w:p w14:paraId="74A58BE1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Wanneer zorg vastloopt, verdwijnt het sociaal netwerk vaak als eerste uit beeld.</w:t>
      </w:r>
      <w:r w:rsidRPr="00CC159D">
        <w:rPr>
          <w:rFonts w:ascii="Quire Sans" w:hAnsi="Quire Sans" w:cs="Quire Sans"/>
        </w:rPr>
        <w:br/>
        <w:t xml:space="preserve">Niet omdat het netwerk afwezig is, maar omdat het </w:t>
      </w:r>
      <w:r w:rsidRPr="00CC159D">
        <w:rPr>
          <w:rFonts w:ascii="Quire Sans" w:hAnsi="Quire Sans" w:cs="Quire Sans"/>
          <w:b/>
          <w:bCs/>
        </w:rPr>
        <w:t>niet meer wordt toegelaten</w:t>
      </w:r>
      <w:r w:rsidRPr="00CC159D">
        <w:rPr>
          <w:rFonts w:ascii="Quire Sans" w:hAnsi="Quire Sans" w:cs="Quire Sans"/>
        </w:rPr>
        <w:t>.</w:t>
      </w:r>
    </w:p>
    <w:p w14:paraId="0DF4281C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Familie, vrienden, naasten en informele steunfiguren worden:</w:t>
      </w:r>
    </w:p>
    <w:p w14:paraId="6AB366E7" w14:textId="77777777" w:rsidR="00DD14EF" w:rsidRPr="00CC159D" w:rsidRDefault="00DD14EF" w:rsidP="00DD14EF">
      <w:pPr>
        <w:numPr>
          <w:ilvl w:val="0"/>
          <w:numId w:val="2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als “te emotioneel” beschouwd;</w:t>
      </w:r>
    </w:p>
    <w:p w14:paraId="7F7F969D" w14:textId="77777777" w:rsidR="00DD14EF" w:rsidRPr="00CC159D" w:rsidRDefault="00DD14EF" w:rsidP="00DD14EF">
      <w:pPr>
        <w:numPr>
          <w:ilvl w:val="0"/>
          <w:numId w:val="2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als “onprofessioneel” </w:t>
      </w:r>
      <w:proofErr w:type="spellStart"/>
      <w:r w:rsidRPr="00CC159D">
        <w:rPr>
          <w:rFonts w:ascii="Quire Sans" w:hAnsi="Quire Sans" w:cs="Quire Sans"/>
        </w:rPr>
        <w:t>geframed</w:t>
      </w:r>
      <w:proofErr w:type="spellEnd"/>
      <w:r w:rsidRPr="00CC159D">
        <w:rPr>
          <w:rFonts w:ascii="Quire Sans" w:hAnsi="Quire Sans" w:cs="Quire Sans"/>
        </w:rPr>
        <w:t>;</w:t>
      </w:r>
    </w:p>
    <w:p w14:paraId="5CC1F80C" w14:textId="77777777" w:rsidR="00DD14EF" w:rsidRPr="00CC159D" w:rsidRDefault="00DD14EF" w:rsidP="00DD14EF">
      <w:pPr>
        <w:numPr>
          <w:ilvl w:val="0"/>
          <w:numId w:val="2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of als “onderdeel van het probleem” benoemd.</w:t>
      </w:r>
    </w:p>
    <w:p w14:paraId="1855DDAC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sub-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stelt een fundamentele vraag:</w:t>
      </w:r>
    </w:p>
    <w:p w14:paraId="3125C5E2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Wat als het sociaal netwerk geen risico is, maar een voorwaarde voor herstel?</w:t>
      </w:r>
    </w:p>
    <w:p w14:paraId="5DAE5FC2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1. Probleemschets</w:t>
      </w:r>
    </w:p>
    <w:p w14:paraId="059C7251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In veel zorg- en beschermingsketens ontstaat een patroon waarin:</w:t>
      </w:r>
    </w:p>
    <w:p w14:paraId="5DDA42EC" w14:textId="77777777" w:rsidR="00DD14EF" w:rsidRPr="00CC159D" w:rsidRDefault="00DD14EF" w:rsidP="00DD14EF">
      <w:pPr>
        <w:numPr>
          <w:ilvl w:val="0"/>
          <w:numId w:val="2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beslissingen worden genomen zonder aanwezigheid van het netwerk;</w:t>
      </w:r>
    </w:p>
    <w:p w14:paraId="19464C1A" w14:textId="77777777" w:rsidR="00DD14EF" w:rsidRPr="00CC159D" w:rsidRDefault="00DD14EF" w:rsidP="00DD14EF">
      <w:pPr>
        <w:numPr>
          <w:ilvl w:val="0"/>
          <w:numId w:val="2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contact wordt beperkt “in het belang van rust”;</w:t>
      </w:r>
    </w:p>
    <w:p w14:paraId="38E2384B" w14:textId="77777777" w:rsidR="00DD14EF" w:rsidRPr="00CC159D" w:rsidRDefault="00DD14EF" w:rsidP="00DD14EF">
      <w:pPr>
        <w:numPr>
          <w:ilvl w:val="0"/>
          <w:numId w:val="2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netwerkleden alleen nog via dossiers of professionals gehoord worden;</w:t>
      </w:r>
    </w:p>
    <w:p w14:paraId="59966D96" w14:textId="77777777" w:rsidR="00DD14EF" w:rsidRPr="00CC159D" w:rsidRDefault="00DD14EF" w:rsidP="00DD14EF">
      <w:pPr>
        <w:numPr>
          <w:ilvl w:val="0"/>
          <w:numId w:val="2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zorgrelaties geïsoleerd raken van hun sociale bedding.</w:t>
      </w:r>
    </w:p>
    <w:p w14:paraId="7AF6F33F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uitsluiting wordt vaak gelegitimeerd als tijdelijk of noodzakelijk, maar blijkt in de praktijk structureel.</w:t>
      </w:r>
    </w:p>
    <w:p w14:paraId="6EDEBD55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lastRenderedPageBreak/>
        <w:t>Waar het netwerk verdwijnt, groeit afhankelijkheid van het systeem.</w:t>
      </w:r>
    </w:p>
    <w:p w14:paraId="4408E639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2. Herstelkader: het sociaal netwerk als draagstructuur</w:t>
      </w:r>
    </w:p>
    <w:p w14:paraId="24750415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vertrekt vanuit het uitgangspunt dat:</w:t>
      </w:r>
    </w:p>
    <w:p w14:paraId="382A5845" w14:textId="77777777" w:rsidR="00DD14EF" w:rsidRPr="00CC159D" w:rsidRDefault="00DD14EF" w:rsidP="00DD14EF">
      <w:pPr>
        <w:numPr>
          <w:ilvl w:val="0"/>
          <w:numId w:val="2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mensen herstellen </w:t>
      </w:r>
      <w:r w:rsidRPr="00CC159D">
        <w:rPr>
          <w:rFonts w:ascii="Quire Sans" w:hAnsi="Quire Sans" w:cs="Quire Sans"/>
          <w:b/>
          <w:bCs/>
        </w:rPr>
        <w:t>niet in isolatie</w:t>
      </w:r>
      <w:r w:rsidRPr="00CC159D">
        <w:rPr>
          <w:rFonts w:ascii="Quire Sans" w:hAnsi="Quire Sans" w:cs="Quire Sans"/>
        </w:rPr>
        <w:t>, maar in relatie;</w:t>
      </w:r>
    </w:p>
    <w:p w14:paraId="4B892336" w14:textId="77777777" w:rsidR="00DD14EF" w:rsidRPr="00CC159D" w:rsidRDefault="00DD14EF" w:rsidP="00DD14EF">
      <w:pPr>
        <w:numPr>
          <w:ilvl w:val="0"/>
          <w:numId w:val="2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informele steun geen concurrent is van professionele zorg;</w:t>
      </w:r>
    </w:p>
    <w:p w14:paraId="6718A7C8" w14:textId="77777777" w:rsidR="00DD14EF" w:rsidRPr="00CC159D" w:rsidRDefault="00DD14EF" w:rsidP="00DD14EF">
      <w:pPr>
        <w:numPr>
          <w:ilvl w:val="0"/>
          <w:numId w:val="2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netwerkbetrokkenheid bijdraagt aan proportionaliteit, tijdelijkheid en menselijke maat.</w:t>
      </w:r>
    </w:p>
    <w:p w14:paraId="37E98357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Het sociaal netwerk omvat hier:</w:t>
      </w:r>
    </w:p>
    <w:p w14:paraId="146078B9" w14:textId="77777777" w:rsidR="00DD14EF" w:rsidRPr="00CC159D" w:rsidRDefault="00DD14EF" w:rsidP="00DD14EF">
      <w:pPr>
        <w:numPr>
          <w:ilvl w:val="0"/>
          <w:numId w:val="2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familie en verwanten;</w:t>
      </w:r>
    </w:p>
    <w:p w14:paraId="54041C0F" w14:textId="77777777" w:rsidR="00DD14EF" w:rsidRPr="00CC159D" w:rsidRDefault="00DD14EF" w:rsidP="00DD14EF">
      <w:pPr>
        <w:numPr>
          <w:ilvl w:val="0"/>
          <w:numId w:val="2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vrienden en langdurige relaties;</w:t>
      </w:r>
    </w:p>
    <w:p w14:paraId="3CB556E6" w14:textId="77777777" w:rsidR="00DD14EF" w:rsidRPr="00CC159D" w:rsidRDefault="00DD14EF" w:rsidP="00DD14EF">
      <w:pPr>
        <w:numPr>
          <w:ilvl w:val="0"/>
          <w:numId w:val="2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betekenisvolle informele steunfiguren;</w:t>
      </w:r>
    </w:p>
    <w:p w14:paraId="13D37B2B" w14:textId="77777777" w:rsidR="00DD14EF" w:rsidRPr="00CC159D" w:rsidRDefault="00DD14EF" w:rsidP="00DD14EF">
      <w:pPr>
        <w:numPr>
          <w:ilvl w:val="0"/>
          <w:numId w:val="2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niet-professionele betrokkenen met relationele continuïteit.</w:t>
      </w:r>
    </w:p>
    <w:p w14:paraId="3EE505B2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3. Wat 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níet doet</w:t>
      </w:r>
    </w:p>
    <w:p w14:paraId="731859D3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paper:</w:t>
      </w:r>
    </w:p>
    <w:p w14:paraId="083ADD88" w14:textId="77777777" w:rsidR="00DD14EF" w:rsidRPr="00CC159D" w:rsidRDefault="00DD14EF" w:rsidP="00DD14EF">
      <w:pPr>
        <w:numPr>
          <w:ilvl w:val="0"/>
          <w:numId w:val="24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idealiseert netwerken niet;</w:t>
      </w:r>
    </w:p>
    <w:p w14:paraId="555150D8" w14:textId="77777777" w:rsidR="00DD14EF" w:rsidRPr="00CC159D" w:rsidRDefault="00DD14EF" w:rsidP="00DD14EF">
      <w:pPr>
        <w:numPr>
          <w:ilvl w:val="0"/>
          <w:numId w:val="24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ontkent niet dat relaties complex kunnen zijn;</w:t>
      </w:r>
    </w:p>
    <w:p w14:paraId="2B974F47" w14:textId="77777777" w:rsidR="00DD14EF" w:rsidRPr="00CC159D" w:rsidRDefault="00DD14EF" w:rsidP="00DD14EF">
      <w:pPr>
        <w:numPr>
          <w:ilvl w:val="0"/>
          <w:numId w:val="24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wijst geen schuld toe aan professionals of instellingen;</w:t>
      </w:r>
    </w:p>
    <w:p w14:paraId="66C92457" w14:textId="77777777" w:rsidR="00DD14EF" w:rsidRPr="00CC159D" w:rsidRDefault="00DD14EF" w:rsidP="00DD14EF">
      <w:pPr>
        <w:numPr>
          <w:ilvl w:val="0"/>
          <w:numId w:val="24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verplicht geen netwerkbetrokkenheid in onveilige situaties.</w:t>
      </w:r>
    </w:p>
    <w:p w14:paraId="4D841DBB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Zij nodigt uit tot </w:t>
      </w:r>
      <w:r w:rsidRPr="00CC159D">
        <w:rPr>
          <w:rFonts w:ascii="Quire Sans" w:hAnsi="Quire Sans" w:cs="Quire Sans"/>
          <w:b/>
          <w:bCs/>
        </w:rPr>
        <w:t>heroverweging</w:t>
      </w:r>
      <w:r w:rsidRPr="00CC159D">
        <w:rPr>
          <w:rFonts w:ascii="Quire Sans" w:hAnsi="Quire Sans" w:cs="Quire Sans"/>
        </w:rPr>
        <w:t>, niet tot veroordeling.</w:t>
      </w:r>
    </w:p>
    <w:p w14:paraId="16BC5D83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4. Uitsluiting als systeeminterventie</w:t>
      </w:r>
    </w:p>
    <w:p w14:paraId="535C3871" w14:textId="77777777" w:rsidR="00DD14EF" w:rsidRPr="00CC159D" w:rsidRDefault="00DD14EF" w:rsidP="00DD14EF">
      <w:pPr>
        <w:pStyle w:val="Kop2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4.1 Hoe uitsluiting ontstaat</w:t>
      </w:r>
    </w:p>
    <w:p w14:paraId="13EE1654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Uitsluiting van het sociaal netwerk gebeurt zelden expliciet.</w:t>
      </w:r>
      <w:r w:rsidRPr="00CC159D">
        <w:rPr>
          <w:rFonts w:ascii="Quire Sans" w:hAnsi="Quire Sans" w:cs="Quire Sans"/>
        </w:rPr>
        <w:br/>
        <w:t>Zij ontstaat via:</w:t>
      </w:r>
    </w:p>
    <w:p w14:paraId="2FDB4EBC" w14:textId="77777777" w:rsidR="00DD14EF" w:rsidRPr="00CC159D" w:rsidRDefault="00DD14EF" w:rsidP="00DD14EF">
      <w:pPr>
        <w:numPr>
          <w:ilvl w:val="0"/>
          <w:numId w:val="2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beperkte uitnodigingen;</w:t>
      </w:r>
    </w:p>
    <w:p w14:paraId="0B68614F" w14:textId="77777777" w:rsidR="00DD14EF" w:rsidRPr="00CC159D" w:rsidRDefault="00DD14EF" w:rsidP="00DD14EF">
      <w:pPr>
        <w:numPr>
          <w:ilvl w:val="0"/>
          <w:numId w:val="2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“alleen professionele overleggen”;</w:t>
      </w:r>
    </w:p>
    <w:p w14:paraId="3E69D377" w14:textId="77777777" w:rsidR="00DD14EF" w:rsidRPr="00CC159D" w:rsidRDefault="00DD14EF" w:rsidP="00DD14EF">
      <w:pPr>
        <w:numPr>
          <w:ilvl w:val="0"/>
          <w:numId w:val="2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contactvoorwaarden die ontmoedigen;</w:t>
      </w:r>
    </w:p>
    <w:p w14:paraId="7CE245CF" w14:textId="77777777" w:rsidR="00DD14EF" w:rsidRPr="00CC159D" w:rsidRDefault="00DD14EF" w:rsidP="00DD14EF">
      <w:pPr>
        <w:numPr>
          <w:ilvl w:val="0"/>
          <w:numId w:val="2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verwijzing naar privacy of rust zonder toetsing.</w:t>
      </w:r>
    </w:p>
    <w:p w14:paraId="0F9CFE47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lastRenderedPageBreak/>
        <w:t xml:space="preserve">Het netwerk verdwijnt daarmee niet door een besluit, maar door </w:t>
      </w:r>
      <w:r w:rsidRPr="00CC159D">
        <w:rPr>
          <w:rFonts w:ascii="Quire Sans" w:hAnsi="Quire Sans" w:cs="Quire Sans"/>
          <w:b/>
          <w:bCs/>
        </w:rPr>
        <w:t>procesmatige verwaarlozing</w:t>
      </w:r>
      <w:r w:rsidRPr="00CC159D">
        <w:rPr>
          <w:rFonts w:ascii="Quire Sans" w:hAnsi="Quire Sans" w:cs="Quire Sans"/>
        </w:rPr>
        <w:t>.</w:t>
      </w:r>
    </w:p>
    <w:p w14:paraId="14D3A8D0" w14:textId="77777777" w:rsidR="00DD14EF" w:rsidRPr="00CC159D" w:rsidRDefault="00DD14EF" w:rsidP="00DD14EF">
      <w:pPr>
        <w:pStyle w:val="Kop2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4.2 Gevolgen van netwerkuitsluiting</w:t>
      </w:r>
    </w:p>
    <w:p w14:paraId="16FFDDD3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Wanneer het netwerk wordt buitengesloten:</w:t>
      </w:r>
    </w:p>
    <w:p w14:paraId="70EDAC36" w14:textId="77777777" w:rsidR="00DD14EF" w:rsidRPr="00CC159D" w:rsidRDefault="00DD14EF" w:rsidP="00DD14EF">
      <w:pPr>
        <w:numPr>
          <w:ilvl w:val="0"/>
          <w:numId w:val="2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verliest zorg haar context;</w:t>
      </w:r>
    </w:p>
    <w:p w14:paraId="68F4752C" w14:textId="77777777" w:rsidR="00DD14EF" w:rsidRPr="00CC159D" w:rsidRDefault="00DD14EF" w:rsidP="00DD14EF">
      <w:pPr>
        <w:numPr>
          <w:ilvl w:val="0"/>
          <w:numId w:val="2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neemt systeemafhankelijkheid toe;</w:t>
      </w:r>
    </w:p>
    <w:p w14:paraId="05400602" w14:textId="77777777" w:rsidR="00DD14EF" w:rsidRPr="00CC159D" w:rsidRDefault="00DD14EF" w:rsidP="00DD14EF">
      <w:pPr>
        <w:numPr>
          <w:ilvl w:val="0"/>
          <w:numId w:val="2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ontstaat eenzijdige probleemdefinitie;</w:t>
      </w:r>
    </w:p>
    <w:p w14:paraId="04333939" w14:textId="77777777" w:rsidR="00DD14EF" w:rsidRPr="00CC159D" w:rsidRDefault="00DD14EF" w:rsidP="00DD14EF">
      <w:pPr>
        <w:numPr>
          <w:ilvl w:val="0"/>
          <w:numId w:val="2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verarmt het perspectief op herstel.</w:t>
      </w:r>
    </w:p>
    <w:p w14:paraId="3C26DF8D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Herstel wordt dan iets wat </w:t>
      </w:r>
      <w:r w:rsidRPr="00CC159D">
        <w:rPr>
          <w:rFonts w:ascii="Quire Sans" w:hAnsi="Quire Sans" w:cs="Quire Sans"/>
          <w:i/>
          <w:iCs/>
        </w:rPr>
        <w:t>met</w:t>
      </w:r>
      <w:r w:rsidRPr="00CC159D">
        <w:rPr>
          <w:rFonts w:ascii="Quire Sans" w:hAnsi="Quire Sans" w:cs="Quire Sans"/>
        </w:rPr>
        <w:t xml:space="preserve"> iemand gebeurt, niet </w:t>
      </w:r>
      <w:r w:rsidRPr="00CC159D">
        <w:rPr>
          <w:rFonts w:ascii="Quire Sans" w:hAnsi="Quire Sans" w:cs="Quire Sans"/>
          <w:i/>
          <w:iCs/>
        </w:rPr>
        <w:t>rond</w:t>
      </w:r>
      <w:r w:rsidRPr="00CC159D">
        <w:rPr>
          <w:rFonts w:ascii="Quire Sans" w:hAnsi="Quire Sans" w:cs="Quire Sans"/>
        </w:rPr>
        <w:t xml:space="preserve"> iemand.</w:t>
      </w:r>
    </w:p>
    <w:p w14:paraId="50F3D06C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5. Herstelmechanisme: netwerkherstel als herstelversneller</w:t>
      </w:r>
    </w:p>
    <w:p w14:paraId="348F9E65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Herstel van het sociaal netwerk betekent:</w:t>
      </w:r>
    </w:p>
    <w:p w14:paraId="04BC5665" w14:textId="77777777" w:rsidR="00DD14EF" w:rsidRPr="00CC159D" w:rsidRDefault="00DD14EF" w:rsidP="00DD14EF">
      <w:pPr>
        <w:numPr>
          <w:ilvl w:val="0"/>
          <w:numId w:val="2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het opnieuw zichtbaar maken van relaties;</w:t>
      </w:r>
    </w:p>
    <w:p w14:paraId="484B2207" w14:textId="77777777" w:rsidR="00DD14EF" w:rsidRPr="00CC159D" w:rsidRDefault="00DD14EF" w:rsidP="00DD14EF">
      <w:pPr>
        <w:numPr>
          <w:ilvl w:val="0"/>
          <w:numId w:val="2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het erkennen van informele draagkracht;</w:t>
      </w:r>
    </w:p>
    <w:p w14:paraId="05654F5F" w14:textId="77777777" w:rsidR="00DD14EF" w:rsidRPr="00CC159D" w:rsidRDefault="00DD14EF" w:rsidP="00DD14EF">
      <w:pPr>
        <w:numPr>
          <w:ilvl w:val="0"/>
          <w:numId w:val="2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het herstellen van verbinding zonder overname van regie.</w:t>
      </w:r>
    </w:p>
    <w:p w14:paraId="1AA2A769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Dit vraagt niet om volledige openstelling, maar om </w:t>
      </w:r>
      <w:r w:rsidRPr="00CC159D">
        <w:rPr>
          <w:rFonts w:ascii="Quire Sans" w:hAnsi="Quire Sans" w:cs="Quire Sans"/>
          <w:b/>
          <w:bCs/>
        </w:rPr>
        <w:t>bewuste herintroductie</w:t>
      </w:r>
      <w:r w:rsidRPr="00CC159D">
        <w:rPr>
          <w:rFonts w:ascii="Quire Sans" w:hAnsi="Quire Sans" w:cs="Quire Sans"/>
        </w:rPr>
        <w:t>:</w:t>
      </w:r>
    </w:p>
    <w:p w14:paraId="6CFD2DF3" w14:textId="77777777" w:rsidR="00DD14EF" w:rsidRPr="00CC159D" w:rsidRDefault="00DD14EF" w:rsidP="00DD14EF">
      <w:pPr>
        <w:numPr>
          <w:ilvl w:val="0"/>
          <w:numId w:val="2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mag weer betrokken worden?</w:t>
      </w:r>
    </w:p>
    <w:p w14:paraId="47D8B611" w14:textId="77777777" w:rsidR="00DD14EF" w:rsidRPr="00CC159D" w:rsidRDefault="00DD14EF" w:rsidP="00DD14EF">
      <w:pPr>
        <w:numPr>
          <w:ilvl w:val="0"/>
          <w:numId w:val="2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op welk moment?</w:t>
      </w:r>
    </w:p>
    <w:p w14:paraId="5FCD8E81" w14:textId="77777777" w:rsidR="00DD14EF" w:rsidRPr="00CC159D" w:rsidRDefault="00DD14EF" w:rsidP="00DD14EF">
      <w:pPr>
        <w:numPr>
          <w:ilvl w:val="0"/>
          <w:numId w:val="2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in welke vorm?</w:t>
      </w:r>
    </w:p>
    <w:p w14:paraId="2A2610B5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6. Kernprincipes van netwerkgericht herstel</w:t>
      </w:r>
    </w:p>
    <w:p w14:paraId="115BCC25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hanteert vijf kernprincipes:</w:t>
      </w:r>
    </w:p>
    <w:p w14:paraId="09B3597F" w14:textId="77777777" w:rsidR="00DD14EF" w:rsidRPr="00CC159D" w:rsidRDefault="00DD14EF" w:rsidP="00DD14EF">
      <w:pPr>
        <w:numPr>
          <w:ilvl w:val="0"/>
          <w:numId w:val="2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Erkenning</w:t>
      </w:r>
      <w:r w:rsidRPr="00CC159D">
        <w:rPr>
          <w:rFonts w:ascii="Quire Sans" w:hAnsi="Quire Sans" w:cs="Quire Sans"/>
        </w:rPr>
        <w:br/>
        <w:t>Het netwerk bestaat, ook als het niet perfect is.</w:t>
      </w:r>
    </w:p>
    <w:p w14:paraId="407D1D80" w14:textId="77777777" w:rsidR="00DD14EF" w:rsidRPr="00CC159D" w:rsidRDefault="00DD14EF" w:rsidP="00DD14EF">
      <w:pPr>
        <w:numPr>
          <w:ilvl w:val="0"/>
          <w:numId w:val="2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Selectiviteit</w:t>
      </w:r>
      <w:r w:rsidRPr="00CC159D">
        <w:rPr>
          <w:rFonts w:ascii="Quire Sans" w:hAnsi="Quire Sans" w:cs="Quire Sans"/>
        </w:rPr>
        <w:br/>
        <w:t>Niet iedereen hoeft overal bij te zijn.</w:t>
      </w:r>
    </w:p>
    <w:p w14:paraId="1AE19277" w14:textId="77777777" w:rsidR="00DD14EF" w:rsidRPr="00CC159D" w:rsidRDefault="00DD14EF" w:rsidP="00DD14EF">
      <w:pPr>
        <w:numPr>
          <w:ilvl w:val="0"/>
          <w:numId w:val="2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Aanvulling</w:t>
      </w:r>
      <w:r w:rsidRPr="00CC159D">
        <w:rPr>
          <w:rFonts w:ascii="Quire Sans" w:hAnsi="Quire Sans" w:cs="Quire Sans"/>
        </w:rPr>
        <w:br/>
        <w:t>Netwerk ondersteunt zorg, vervangt haar niet.</w:t>
      </w:r>
    </w:p>
    <w:p w14:paraId="5ABCA656" w14:textId="77777777" w:rsidR="00DD14EF" w:rsidRPr="00CC159D" w:rsidRDefault="00DD14EF" w:rsidP="00DD14EF">
      <w:pPr>
        <w:numPr>
          <w:ilvl w:val="0"/>
          <w:numId w:val="2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Relationele continuïteit</w:t>
      </w:r>
      <w:r w:rsidRPr="00CC159D">
        <w:rPr>
          <w:rFonts w:ascii="Quire Sans" w:hAnsi="Quire Sans" w:cs="Quire Sans"/>
        </w:rPr>
        <w:br/>
        <w:t>Netwerken bieden iets wat systemen niet kunnen: blijvende betrokkenheid.</w:t>
      </w:r>
    </w:p>
    <w:p w14:paraId="1246198C" w14:textId="77777777" w:rsidR="00DD14EF" w:rsidRPr="00CC159D" w:rsidRDefault="00DD14EF" w:rsidP="00DD14EF">
      <w:pPr>
        <w:numPr>
          <w:ilvl w:val="0"/>
          <w:numId w:val="2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Proportionaliteit</w:t>
      </w:r>
      <w:r w:rsidRPr="00CC159D">
        <w:rPr>
          <w:rFonts w:ascii="Quire Sans" w:hAnsi="Quire Sans" w:cs="Quire Sans"/>
        </w:rPr>
        <w:br/>
        <w:t>Hoe zwaarder de zorg, hoe belangrijker de sociale bedding.</w:t>
      </w:r>
    </w:p>
    <w:p w14:paraId="264EBD58" w14:textId="05B0A77D" w:rsidR="00DD14EF" w:rsidRPr="00CC159D" w:rsidRDefault="00DD14EF" w:rsidP="00DD14EF">
      <w:pPr>
        <w:rPr>
          <w:rFonts w:ascii="Quire Sans" w:hAnsi="Quire Sans" w:cs="Quire Sans"/>
        </w:rPr>
      </w:pPr>
    </w:p>
    <w:p w14:paraId="35C29643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7. Relatie tot andere SHPP003-herstelpositionpapers</w:t>
      </w:r>
    </w:p>
    <w:p w14:paraId="050B5226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sub-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werkt samen met:</w:t>
      </w:r>
    </w:p>
    <w:p w14:paraId="1E5B2C10" w14:textId="77777777" w:rsidR="00DD14EF" w:rsidRPr="00CC159D" w:rsidRDefault="00DD14EF" w:rsidP="00DD14EF">
      <w:pPr>
        <w:numPr>
          <w:ilvl w:val="0"/>
          <w:numId w:val="3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SHPP003-01 – Herstel bij vastgelopen zorgrelaties</w:t>
      </w:r>
      <w:r w:rsidRPr="00CC159D">
        <w:rPr>
          <w:rFonts w:ascii="Quire Sans" w:hAnsi="Quire Sans" w:cs="Quire Sans"/>
        </w:rPr>
        <w:br/>
        <w:t>(relationele heropening)</w:t>
      </w:r>
    </w:p>
    <w:p w14:paraId="2AB61464" w14:textId="77777777" w:rsidR="00DD14EF" w:rsidRPr="00CC159D" w:rsidRDefault="00DD14EF" w:rsidP="00DD14EF">
      <w:pPr>
        <w:numPr>
          <w:ilvl w:val="0"/>
          <w:numId w:val="3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SHPP003-03 – Tijdelijkheid, pauzering en heroverweging van zorg</w:t>
      </w:r>
      <w:r w:rsidRPr="00CC159D">
        <w:rPr>
          <w:rFonts w:ascii="Quire Sans" w:hAnsi="Quire Sans" w:cs="Quire Sans"/>
        </w:rPr>
        <w:br/>
        <w:t>(ruimte voor herpositionering)</w:t>
      </w:r>
    </w:p>
    <w:p w14:paraId="26390B1C" w14:textId="77777777" w:rsidR="00DD14EF" w:rsidRPr="00CC159D" w:rsidRDefault="00DD14EF" w:rsidP="00DD14EF">
      <w:pPr>
        <w:numPr>
          <w:ilvl w:val="0"/>
          <w:numId w:val="3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SHPP003-04 – Herstel van directe communicatie</w:t>
      </w:r>
      <w:r w:rsidRPr="00CC159D">
        <w:rPr>
          <w:rFonts w:ascii="Quire Sans" w:hAnsi="Quire Sans" w:cs="Quire Sans"/>
        </w:rPr>
        <w:br/>
        <w:t>(ontmoeting als voorwaarde)</w:t>
      </w:r>
    </w:p>
    <w:p w14:paraId="756BEF49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Zonder netwerk blijft herstel kwetsbaar en afhankelijk van professionals.</w:t>
      </w:r>
    </w:p>
    <w:p w14:paraId="30425DAF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8. Wanneer is 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passend?</w:t>
      </w:r>
    </w:p>
    <w:p w14:paraId="7D10DFA2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paper is met name passend wanneer:</w:t>
      </w:r>
    </w:p>
    <w:p w14:paraId="0B603A9F" w14:textId="77777777" w:rsidR="00DD14EF" w:rsidRPr="00CC159D" w:rsidRDefault="00DD14EF" w:rsidP="00DD14EF">
      <w:pPr>
        <w:numPr>
          <w:ilvl w:val="0"/>
          <w:numId w:val="3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zorg langdurig voortduurt zonder afbouw;</w:t>
      </w:r>
    </w:p>
    <w:p w14:paraId="05B5A77A" w14:textId="77777777" w:rsidR="00DD14EF" w:rsidRPr="00CC159D" w:rsidRDefault="00DD14EF" w:rsidP="00DD14EF">
      <w:pPr>
        <w:numPr>
          <w:ilvl w:val="0"/>
          <w:numId w:val="3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netwerkleden structureel ontbreken in overleg;</w:t>
      </w:r>
    </w:p>
    <w:p w14:paraId="24E6B243" w14:textId="77777777" w:rsidR="00DD14EF" w:rsidRPr="00CC159D" w:rsidRDefault="00DD14EF" w:rsidP="00DD14EF">
      <w:pPr>
        <w:numPr>
          <w:ilvl w:val="0"/>
          <w:numId w:val="3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beslissingen worden genomen zonder sociale context;</w:t>
      </w:r>
    </w:p>
    <w:p w14:paraId="41517DFF" w14:textId="77777777" w:rsidR="00DD14EF" w:rsidRPr="00CC159D" w:rsidRDefault="00DD14EF" w:rsidP="00DD14EF">
      <w:pPr>
        <w:numPr>
          <w:ilvl w:val="0"/>
          <w:numId w:val="3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betrokkenen sociaal geïsoleerd raken;</w:t>
      </w:r>
    </w:p>
    <w:p w14:paraId="6E5B6851" w14:textId="77777777" w:rsidR="00DD14EF" w:rsidRPr="00CC159D" w:rsidRDefault="00DD14EF" w:rsidP="00DD14EF">
      <w:pPr>
        <w:numPr>
          <w:ilvl w:val="0"/>
          <w:numId w:val="3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professionals “alles dragen”.</w:t>
      </w:r>
    </w:p>
    <w:p w14:paraId="635F46C6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9. </w:t>
      </w:r>
      <w:proofErr w:type="spellStart"/>
      <w:r w:rsidRPr="00CC159D">
        <w:rPr>
          <w:rFonts w:ascii="Quire Sans" w:hAnsi="Quire Sans" w:cs="Quire Sans"/>
        </w:rPr>
        <w:t>Toetsvragen</w:t>
      </w:r>
      <w:proofErr w:type="spellEnd"/>
      <w:r w:rsidRPr="00CC159D">
        <w:rPr>
          <w:rFonts w:ascii="Quire Sans" w:hAnsi="Quire Sans" w:cs="Quire Sans"/>
        </w:rPr>
        <w:t xml:space="preserve"> (herstelgericht, niet-juridisch)</w:t>
      </w:r>
    </w:p>
    <w:p w14:paraId="592B0C6B" w14:textId="77777777" w:rsidR="00DD14EF" w:rsidRPr="00CC159D" w:rsidRDefault="00DD14EF" w:rsidP="00DD14EF">
      <w:pPr>
        <w:numPr>
          <w:ilvl w:val="0"/>
          <w:numId w:val="3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hoort momenteel bij het leven van betrokkene?</w:t>
      </w:r>
    </w:p>
    <w:p w14:paraId="638853B0" w14:textId="77777777" w:rsidR="00DD14EF" w:rsidRPr="00CC159D" w:rsidRDefault="00DD14EF" w:rsidP="00DD14EF">
      <w:pPr>
        <w:numPr>
          <w:ilvl w:val="0"/>
          <w:numId w:val="3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wordt nu niet meer gehoord?</w:t>
      </w:r>
    </w:p>
    <w:p w14:paraId="7FFF7993" w14:textId="77777777" w:rsidR="00DD14EF" w:rsidRPr="00CC159D" w:rsidRDefault="00DD14EF" w:rsidP="00DD14EF">
      <w:pPr>
        <w:numPr>
          <w:ilvl w:val="0"/>
          <w:numId w:val="3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zou netwerkbetrokkenheid kunnen toevoegen?</w:t>
      </w:r>
    </w:p>
    <w:p w14:paraId="06E7F929" w14:textId="77777777" w:rsidR="00DD14EF" w:rsidRPr="00CC159D" w:rsidRDefault="00DD14EF" w:rsidP="00DD14EF">
      <w:pPr>
        <w:numPr>
          <w:ilvl w:val="0"/>
          <w:numId w:val="3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Welke aannames bestaan er over het netwerk?</w:t>
      </w:r>
    </w:p>
    <w:p w14:paraId="0C4E5E02" w14:textId="77777777" w:rsidR="00DD14EF" w:rsidRPr="00CC159D" w:rsidRDefault="00DD14EF" w:rsidP="00DD14EF">
      <w:pPr>
        <w:numPr>
          <w:ilvl w:val="0"/>
          <w:numId w:val="32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Is uitsluiting nog proportioneel en noodzakelijk?</w:t>
      </w:r>
    </w:p>
    <w:p w14:paraId="045F4332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10. Publieke tegenlezers-vragen</w:t>
      </w:r>
    </w:p>
    <w:p w14:paraId="55A18378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Voor professionals, beleidsmakers, cliënten en naasten:</w:t>
      </w:r>
    </w:p>
    <w:p w14:paraId="303D762D" w14:textId="77777777" w:rsidR="00DD14EF" w:rsidRPr="00CC159D" w:rsidRDefault="00DD14EF" w:rsidP="00DD14EF">
      <w:pPr>
        <w:numPr>
          <w:ilvl w:val="0"/>
          <w:numId w:val="3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Wanneer wordt bescherming gelijkgesteld aan afzondering?</w:t>
      </w:r>
    </w:p>
    <w:p w14:paraId="40EB5F2F" w14:textId="77777777" w:rsidR="00DD14EF" w:rsidRPr="00CC159D" w:rsidRDefault="00DD14EF" w:rsidP="00DD14EF">
      <w:pPr>
        <w:numPr>
          <w:ilvl w:val="0"/>
          <w:numId w:val="3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bepaalt dat een netwerk problematisch is?</w:t>
      </w:r>
    </w:p>
    <w:p w14:paraId="20AF68D1" w14:textId="77777777" w:rsidR="00DD14EF" w:rsidRPr="00CC159D" w:rsidRDefault="00DD14EF" w:rsidP="00DD14EF">
      <w:pPr>
        <w:numPr>
          <w:ilvl w:val="0"/>
          <w:numId w:val="3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verdwijnt uit beeld wanneer het netwerk ontbreekt?</w:t>
      </w:r>
    </w:p>
    <w:p w14:paraId="0454CC22" w14:textId="77777777" w:rsidR="00DD14EF" w:rsidRPr="00CC159D" w:rsidRDefault="00DD14EF" w:rsidP="00DD14EF">
      <w:pPr>
        <w:numPr>
          <w:ilvl w:val="0"/>
          <w:numId w:val="3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lastRenderedPageBreak/>
        <w:t>Is zorg zonder sociale bedding ooit tijdelijk?</w:t>
      </w:r>
    </w:p>
    <w:p w14:paraId="4427DC4A" w14:textId="77777777" w:rsidR="00DD14EF" w:rsidRPr="00CC159D" w:rsidRDefault="00DD14EF" w:rsidP="00DD14EF">
      <w:pPr>
        <w:numPr>
          <w:ilvl w:val="0"/>
          <w:numId w:val="33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vraagt netwerkherstel van het systeem?</w:t>
      </w:r>
    </w:p>
    <w:p w14:paraId="1421632B" w14:textId="77777777" w:rsidR="00DD14EF" w:rsidRPr="00CC159D" w:rsidRDefault="00DD14EF" w:rsidP="00DD14EF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11. Slotbeschouwing</w:t>
      </w:r>
    </w:p>
    <w:p w14:paraId="5FE62383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Zorg die mensen losmaakt van hun sociale omgeving, verliest haar fundament.</w:t>
      </w:r>
      <w:r w:rsidRPr="00CC159D">
        <w:rPr>
          <w:rFonts w:ascii="Quire Sans" w:hAnsi="Quire Sans" w:cs="Quire Sans"/>
        </w:rPr>
        <w:br/>
        <w:t xml:space="preserve">Herstel vraagt niet om meer controle, maar om </w:t>
      </w:r>
      <w:r w:rsidRPr="00CC159D">
        <w:rPr>
          <w:rFonts w:ascii="Quire Sans" w:hAnsi="Quire Sans" w:cs="Quire Sans"/>
          <w:b/>
          <w:bCs/>
        </w:rPr>
        <w:t>meer verbinding</w:t>
      </w:r>
      <w:r w:rsidRPr="00CC159D">
        <w:rPr>
          <w:rFonts w:ascii="Quire Sans" w:hAnsi="Quire Sans" w:cs="Quire Sans"/>
        </w:rPr>
        <w:t>.</w:t>
      </w:r>
    </w:p>
    <w:p w14:paraId="1AED4FF4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Waar het netwerk terugkeert, kan zorg weer afbouwen.</w:t>
      </w:r>
    </w:p>
    <w:p w14:paraId="1D2104AE" w14:textId="03000AEC" w:rsidR="00DD14EF" w:rsidRPr="00CC159D" w:rsidRDefault="00DD14EF" w:rsidP="00DD14EF">
      <w:pPr>
        <w:rPr>
          <w:rFonts w:ascii="Quire Sans" w:hAnsi="Quire Sans" w:cs="Quire Sans"/>
        </w:rPr>
      </w:pPr>
    </w:p>
    <w:p w14:paraId="16BD542A" w14:textId="77777777" w:rsidR="00DD14EF" w:rsidRPr="00CC159D" w:rsidRDefault="00DD14EF" w:rsidP="00CC159D">
      <w:pPr>
        <w:pStyle w:val="Kop1"/>
        <w:rPr>
          <w:rFonts w:ascii="Quire Sans" w:hAnsi="Quire Sans" w:cs="Quire Sans"/>
          <w:lang w:val="en-US"/>
        </w:rPr>
      </w:pPr>
      <w:r w:rsidRPr="00CC159D">
        <w:rPr>
          <w:rFonts w:ascii="Quire Sans" w:hAnsi="Quire Sans" w:cs="Quire Sans"/>
          <w:lang w:val="en-US"/>
        </w:rPr>
        <w:t xml:space="preserve">12. </w:t>
      </w:r>
      <w:proofErr w:type="spellStart"/>
      <w:r w:rsidRPr="00CC159D">
        <w:rPr>
          <w:rFonts w:ascii="Quire Sans" w:hAnsi="Quire Sans" w:cs="Quire Sans"/>
          <w:lang w:val="en-US"/>
        </w:rPr>
        <w:t>Publieke</w:t>
      </w:r>
      <w:proofErr w:type="spellEnd"/>
      <w:r w:rsidRPr="00CC159D">
        <w:rPr>
          <w:rFonts w:ascii="Quire Sans" w:hAnsi="Quire Sans" w:cs="Quire Sans"/>
          <w:lang w:val="en-US"/>
        </w:rPr>
        <w:t xml:space="preserve"> call-to-action (CIV-CARE)</w:t>
      </w:r>
    </w:p>
    <w:p w14:paraId="785297A3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Deze </w:t>
      </w:r>
      <w:proofErr w:type="spellStart"/>
      <w:r w:rsidRPr="00CC159D">
        <w:rPr>
          <w:rFonts w:ascii="Quire Sans" w:hAnsi="Quire Sans" w:cs="Quire Sans"/>
        </w:rPr>
        <w:t>herstelpositionpaper</w:t>
      </w:r>
      <w:proofErr w:type="spellEnd"/>
      <w:r w:rsidRPr="00CC159D">
        <w:rPr>
          <w:rFonts w:ascii="Quire Sans" w:hAnsi="Quire Sans" w:cs="Quire Sans"/>
        </w:rPr>
        <w:t xml:space="preserve"> is </w:t>
      </w:r>
      <w:r w:rsidRPr="00CC159D">
        <w:rPr>
          <w:rFonts w:ascii="Quire Sans" w:hAnsi="Quire Sans" w:cs="Quire Sans"/>
          <w:b/>
          <w:bCs/>
        </w:rPr>
        <w:t>open voor reflectie en tegenspraak</w:t>
      </w:r>
      <w:r w:rsidRPr="00CC159D">
        <w:rPr>
          <w:rFonts w:ascii="Quire Sans" w:hAnsi="Quire Sans" w:cs="Quire Sans"/>
        </w:rPr>
        <w:t>.</w:t>
      </w:r>
    </w:p>
    <w:p w14:paraId="139033E4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Segoe UI Emoji" w:hAnsi="Segoe UI Emoji" w:cs="Segoe UI Emoji"/>
        </w:rPr>
        <w:t>👉</w:t>
      </w:r>
      <w:r w:rsidRPr="00CC159D">
        <w:rPr>
          <w:rFonts w:ascii="Quire Sans" w:hAnsi="Quire Sans" w:cs="Quire Sans"/>
        </w:rPr>
        <w:t xml:space="preserve"> Deel je visie of ervaring via </w:t>
      </w:r>
      <w:r w:rsidRPr="00CC159D">
        <w:rPr>
          <w:rFonts w:ascii="Quire Sans" w:hAnsi="Quire Sans" w:cs="Quire Sans"/>
          <w:b/>
          <w:bCs/>
        </w:rPr>
        <w:t>CIV-CARE.nl</w:t>
      </w:r>
      <w:r w:rsidRPr="00CC159D">
        <w:rPr>
          <w:rFonts w:ascii="Quire Sans" w:hAnsi="Quire Sans" w:cs="Quire Sans"/>
        </w:rPr>
        <w:br/>
      </w:r>
      <w:r w:rsidRPr="00CC159D">
        <w:rPr>
          <w:rFonts w:ascii="Segoe UI Emoji" w:hAnsi="Segoe UI Emoji" w:cs="Segoe UI Emoji"/>
        </w:rPr>
        <w:t>👉</w:t>
      </w:r>
      <w:r w:rsidRPr="00CC159D">
        <w:rPr>
          <w:rFonts w:ascii="Quire Sans" w:hAnsi="Quire Sans" w:cs="Quire Sans"/>
        </w:rPr>
        <w:t xml:space="preserve"> Reageer onder de publicatie op </w:t>
      </w:r>
      <w:r w:rsidRPr="00CC159D">
        <w:rPr>
          <w:rFonts w:ascii="Quire Sans" w:hAnsi="Quire Sans" w:cs="Quire Sans"/>
          <w:b/>
          <w:bCs/>
        </w:rPr>
        <w:t>dekvsw.nl</w:t>
      </w:r>
      <w:r w:rsidRPr="00CC159D">
        <w:rPr>
          <w:rFonts w:ascii="Quire Sans" w:hAnsi="Quire Sans" w:cs="Quire Sans"/>
        </w:rPr>
        <w:br/>
      </w:r>
      <w:r w:rsidRPr="00CC159D">
        <w:rPr>
          <w:rFonts w:ascii="Segoe UI Emoji" w:hAnsi="Segoe UI Emoji" w:cs="Segoe UI Emoji"/>
        </w:rPr>
        <w:t>👉</w:t>
      </w:r>
      <w:r w:rsidRPr="00CC159D">
        <w:rPr>
          <w:rFonts w:ascii="Quire Sans" w:hAnsi="Quire Sans" w:cs="Quire Sans"/>
        </w:rPr>
        <w:t xml:space="preserve"> Gebruik deze paper als gespreksstarter, niet als oordeel</w:t>
      </w:r>
      <w:r w:rsidRPr="00CC159D">
        <w:rPr>
          <w:rFonts w:ascii="Quire Sans" w:hAnsi="Quire Sans" w:cs="Quire Sans"/>
        </w:rPr>
        <w:br/>
      </w:r>
      <w:r w:rsidRPr="00CC159D">
        <w:rPr>
          <w:rFonts w:ascii="Segoe UI Emoji" w:hAnsi="Segoe UI Emoji" w:cs="Segoe UI Emoji"/>
        </w:rPr>
        <w:t>👉</w:t>
      </w:r>
      <w:r w:rsidRPr="00CC159D">
        <w:rPr>
          <w:rFonts w:ascii="Quire Sans" w:hAnsi="Quire Sans" w:cs="Quire Sans"/>
        </w:rPr>
        <w:t xml:space="preserve"> Herken je netwerkuitsluiting? Breng je casus in voor reflectieve analyse</w:t>
      </w:r>
    </w:p>
    <w:p w14:paraId="1E23660E" w14:textId="77777777" w:rsidR="00DD14EF" w:rsidRPr="00CC159D" w:rsidRDefault="00DD14EF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Herstel groeit waar mensen weer samen mogen dragen.</w:t>
      </w:r>
    </w:p>
    <w:p w14:paraId="4F0EF1B7" w14:textId="62080987" w:rsidR="00DD14EF" w:rsidRPr="00CC159D" w:rsidRDefault="00DD14EF" w:rsidP="00DD14EF">
      <w:pPr>
        <w:rPr>
          <w:rFonts w:ascii="Quire Sans" w:hAnsi="Quire Sans" w:cs="Quire Sans"/>
        </w:rPr>
      </w:pPr>
    </w:p>
    <w:p w14:paraId="0B5BD007" w14:textId="77777777" w:rsidR="00DD14EF" w:rsidRPr="00CC159D" w:rsidRDefault="00DD14EF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Bronnen (thematisch, ondersteunend)</w:t>
      </w:r>
    </w:p>
    <w:p w14:paraId="5C484826" w14:textId="77777777" w:rsidR="00DD14EF" w:rsidRPr="00CC159D" w:rsidRDefault="00DD14EF" w:rsidP="00DD14EF">
      <w:pPr>
        <w:numPr>
          <w:ilvl w:val="0"/>
          <w:numId w:val="34"/>
        </w:numPr>
        <w:rPr>
          <w:rFonts w:ascii="Quire Sans" w:hAnsi="Quire Sans" w:cs="Quire Sans"/>
          <w:lang w:val="en-US"/>
        </w:rPr>
      </w:pPr>
      <w:r w:rsidRPr="00CC159D">
        <w:rPr>
          <w:rFonts w:ascii="Quire Sans" w:hAnsi="Quire Sans" w:cs="Quire Sans"/>
          <w:lang w:val="en-US"/>
        </w:rPr>
        <w:t xml:space="preserve">WHO – </w:t>
      </w:r>
      <w:r w:rsidRPr="00CC159D">
        <w:rPr>
          <w:rFonts w:ascii="Quire Sans" w:hAnsi="Quire Sans" w:cs="Quire Sans"/>
          <w:i/>
          <w:iCs/>
          <w:lang w:val="en-US"/>
        </w:rPr>
        <w:t>Social Inclusion and Mental Health</w:t>
      </w:r>
      <w:r w:rsidRPr="00CC159D">
        <w:rPr>
          <w:rFonts w:ascii="Quire Sans" w:hAnsi="Quire Sans" w:cs="Quire Sans"/>
          <w:lang w:val="en-US"/>
        </w:rPr>
        <w:br/>
      </w:r>
      <w:hyperlink r:id="rId7" w:tgtFrame="_new" w:history="1">
        <w:r w:rsidRPr="00CC159D">
          <w:rPr>
            <w:rStyle w:val="Hyperlink"/>
            <w:rFonts w:ascii="Quire Sans" w:hAnsi="Quire Sans" w:cs="Quire Sans"/>
            <w:lang w:val="en-US"/>
          </w:rPr>
          <w:t>https://www.who.int/publications/i/item/social-inclusion-and-mental-health</w:t>
        </w:r>
      </w:hyperlink>
    </w:p>
    <w:p w14:paraId="5C04CF11" w14:textId="77777777" w:rsidR="00DD14EF" w:rsidRPr="00CC159D" w:rsidRDefault="00DD14EF" w:rsidP="00DD14EF">
      <w:pPr>
        <w:numPr>
          <w:ilvl w:val="0"/>
          <w:numId w:val="34"/>
        </w:numPr>
        <w:rPr>
          <w:rFonts w:ascii="Quire Sans" w:hAnsi="Quire Sans" w:cs="Quire Sans"/>
          <w:lang w:val="en-US"/>
        </w:rPr>
      </w:pPr>
      <w:r w:rsidRPr="00CC159D">
        <w:rPr>
          <w:rFonts w:ascii="Quire Sans" w:hAnsi="Quire Sans" w:cs="Quire Sans"/>
          <w:lang w:val="en-US"/>
        </w:rPr>
        <w:t xml:space="preserve">EHRM – </w:t>
      </w:r>
      <w:r w:rsidRPr="00CC159D">
        <w:rPr>
          <w:rFonts w:ascii="Quire Sans" w:hAnsi="Quire Sans" w:cs="Quire Sans"/>
          <w:i/>
          <w:iCs/>
          <w:lang w:val="en-US"/>
        </w:rPr>
        <w:t>Kutzner v. Germany</w:t>
      </w:r>
      <w:r w:rsidRPr="00CC159D">
        <w:rPr>
          <w:rFonts w:ascii="Quire Sans" w:hAnsi="Quire Sans" w:cs="Quire Sans"/>
          <w:lang w:val="en-US"/>
        </w:rPr>
        <w:t xml:space="preserve"> (2002)</w:t>
      </w:r>
      <w:r w:rsidRPr="00CC159D">
        <w:rPr>
          <w:rFonts w:ascii="Quire Sans" w:hAnsi="Quire Sans" w:cs="Quire Sans"/>
          <w:lang w:val="en-US"/>
        </w:rPr>
        <w:br/>
      </w:r>
      <w:hyperlink r:id="rId8" w:tgtFrame="_new" w:history="1">
        <w:r w:rsidRPr="00CC159D">
          <w:rPr>
            <w:rStyle w:val="Hyperlink"/>
            <w:rFonts w:ascii="Quire Sans" w:hAnsi="Quire Sans" w:cs="Quire Sans"/>
            <w:lang w:val="en-US"/>
          </w:rPr>
          <w:t>https://hudoc.echr.coe.int/eng?i=001-60605</w:t>
        </w:r>
      </w:hyperlink>
    </w:p>
    <w:p w14:paraId="3F88A348" w14:textId="77777777" w:rsidR="00DD14EF" w:rsidRPr="00CC159D" w:rsidRDefault="00DD14EF" w:rsidP="00DD14EF">
      <w:pPr>
        <w:numPr>
          <w:ilvl w:val="0"/>
          <w:numId w:val="34"/>
        </w:numPr>
        <w:rPr>
          <w:rFonts w:ascii="Quire Sans" w:hAnsi="Quire Sans" w:cs="Quire Sans"/>
          <w:lang w:val="en-US"/>
        </w:rPr>
      </w:pPr>
      <w:r w:rsidRPr="00CC159D">
        <w:rPr>
          <w:rFonts w:ascii="Quire Sans" w:hAnsi="Quire Sans" w:cs="Quire Sans"/>
          <w:lang w:val="en-US"/>
        </w:rPr>
        <w:t>UN CRPD – General Comment No. 1 (art. 12)</w:t>
      </w:r>
      <w:r w:rsidRPr="00CC159D">
        <w:rPr>
          <w:rFonts w:ascii="Quire Sans" w:hAnsi="Quire Sans" w:cs="Quire Sans"/>
          <w:lang w:val="en-US"/>
        </w:rPr>
        <w:br/>
      </w:r>
      <w:hyperlink r:id="rId9" w:tgtFrame="_new" w:history="1">
        <w:r w:rsidRPr="00CC159D">
          <w:rPr>
            <w:rStyle w:val="Hyperlink"/>
            <w:rFonts w:ascii="Quire Sans" w:hAnsi="Quire Sans" w:cs="Quire Sans"/>
            <w:lang w:val="en-US"/>
          </w:rPr>
          <w:t>https://www.ohchr.org/en/documents/general-comments-and-recommendations/general-comment-no-1-article-12</w:t>
        </w:r>
      </w:hyperlink>
    </w:p>
    <w:p w14:paraId="77ECCE67" w14:textId="77777777" w:rsidR="00DD14EF" w:rsidRPr="00CC159D" w:rsidRDefault="00DD14EF" w:rsidP="00DD14EF">
      <w:pPr>
        <w:numPr>
          <w:ilvl w:val="0"/>
          <w:numId w:val="34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Nationale Ombudsman – </w:t>
      </w:r>
      <w:r w:rsidRPr="00CC159D">
        <w:rPr>
          <w:rFonts w:ascii="Quire Sans" w:hAnsi="Quire Sans" w:cs="Quire Sans"/>
          <w:i/>
          <w:iCs/>
        </w:rPr>
        <w:t>Het belang van het sociaal netwerk</w:t>
      </w:r>
      <w:r w:rsidRPr="00CC159D">
        <w:rPr>
          <w:rFonts w:ascii="Quire Sans" w:hAnsi="Quire Sans" w:cs="Quire Sans"/>
        </w:rPr>
        <w:br/>
      </w:r>
      <w:hyperlink r:id="rId10" w:tgtFrame="_new" w:history="1">
        <w:r w:rsidRPr="00CC159D">
          <w:rPr>
            <w:rStyle w:val="Hyperlink"/>
            <w:rFonts w:ascii="Quire Sans" w:hAnsi="Quire Sans" w:cs="Quire Sans"/>
          </w:rPr>
          <w:t>https://www.nationaleombudsman.nl/publicaties/rapporten</w:t>
        </w:r>
      </w:hyperlink>
    </w:p>
    <w:p w14:paraId="08BE5EF1" w14:textId="2463D87C" w:rsidR="006A73DC" w:rsidRPr="00CC159D" w:rsidRDefault="00A019D2" w:rsidP="00DD14EF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br/>
      </w:r>
    </w:p>
    <w:p w14:paraId="14AF5A7C" w14:textId="77777777" w:rsidR="006A73DC" w:rsidRPr="00CC159D" w:rsidRDefault="006A73DC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br w:type="page"/>
      </w:r>
    </w:p>
    <w:p w14:paraId="0E4FEE40" w14:textId="77777777" w:rsidR="007F028D" w:rsidRPr="00CC159D" w:rsidRDefault="007F028D" w:rsidP="006A73DC">
      <w:pPr>
        <w:jc w:val="center"/>
        <w:rPr>
          <w:rFonts w:ascii="Quire Sans" w:hAnsi="Quire Sans" w:cs="Quire Sans"/>
        </w:rPr>
      </w:pPr>
    </w:p>
    <w:p w14:paraId="29830142" w14:textId="77777777" w:rsidR="007F028D" w:rsidRPr="00CC159D" w:rsidRDefault="007F028D" w:rsidP="007F028D">
      <w:pPr>
        <w:pStyle w:val="Kop1"/>
        <w:rPr>
          <w:rFonts w:ascii="Quire Sans" w:eastAsiaTheme="minorHAnsi" w:hAnsi="Quire Sans" w:cs="Quire Sans"/>
        </w:rPr>
      </w:pPr>
      <w:r w:rsidRPr="00CC159D">
        <w:rPr>
          <w:rFonts w:ascii="Quire Sans" w:hAnsi="Quire Sans" w:cs="Quire Sans"/>
        </w:rPr>
        <w:t xml:space="preserve"> </w:t>
      </w:r>
      <w:r w:rsidRPr="00CC159D">
        <w:rPr>
          <w:rFonts w:ascii="Segoe UI Emoji" w:eastAsiaTheme="minorHAnsi" w:hAnsi="Segoe UI Emoji" w:cs="Segoe UI Emoji"/>
        </w:rPr>
        <w:t>📄</w:t>
      </w:r>
      <w:r w:rsidRPr="00CC159D">
        <w:rPr>
          <w:rFonts w:ascii="Quire Sans" w:eastAsiaTheme="minorHAnsi" w:hAnsi="Quire Sans" w:cs="Quire Sans"/>
        </w:rPr>
        <w:t xml:space="preserve"> </w:t>
      </w:r>
      <w:proofErr w:type="spellStart"/>
      <w:r w:rsidRPr="00CC159D">
        <w:rPr>
          <w:rFonts w:ascii="Quire Sans" w:eastAsiaTheme="minorHAnsi" w:hAnsi="Quire Sans" w:cs="Quire Sans"/>
        </w:rPr>
        <w:t>Governance</w:t>
      </w:r>
      <w:proofErr w:type="spellEnd"/>
      <w:r w:rsidRPr="00CC159D">
        <w:rPr>
          <w:rFonts w:ascii="Quire Sans" w:eastAsiaTheme="minorHAnsi" w:hAnsi="Quire Sans" w:cs="Quire Sans"/>
        </w:rPr>
        <w:t xml:space="preserve"> en versiestandaard (CIV-CARE)</w:t>
      </w:r>
    </w:p>
    <w:p w14:paraId="21D418DF" w14:textId="77777777" w:rsidR="007F028D" w:rsidRPr="00CC159D" w:rsidRDefault="007F028D" w:rsidP="007F028D">
      <w:pPr>
        <w:pStyle w:val="Kop2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Versiestandaard en </w:t>
      </w:r>
      <w:proofErr w:type="spellStart"/>
      <w:r w:rsidRPr="00CC159D">
        <w:rPr>
          <w:rFonts w:ascii="Quire Sans" w:hAnsi="Quire Sans" w:cs="Quire Sans"/>
        </w:rPr>
        <w:t>governance</w:t>
      </w:r>
      <w:proofErr w:type="spellEnd"/>
      <w:r w:rsidRPr="00CC159D">
        <w:rPr>
          <w:rFonts w:ascii="Quire Sans" w:hAnsi="Quire Sans" w:cs="Quire Sans"/>
        </w:rPr>
        <w:t xml:space="preserve"> (CIV-CARE)</w:t>
      </w:r>
    </w:p>
    <w:p w14:paraId="60CAD8F5" w14:textId="60594D9F" w:rsidR="007F028D" w:rsidRPr="00CC159D" w:rsidRDefault="007F028D" w:rsidP="007F028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 Herstel-</w:t>
      </w:r>
      <w:proofErr w:type="spellStart"/>
      <w:r w:rsidRPr="00CC159D">
        <w:rPr>
          <w:rFonts w:ascii="Quire Sans" w:hAnsi="Quire Sans" w:cs="Quire Sans"/>
        </w:rPr>
        <w:t>Positionpapers</w:t>
      </w:r>
      <w:proofErr w:type="spellEnd"/>
      <w:r w:rsidRPr="00CC159D">
        <w:rPr>
          <w:rFonts w:ascii="Quire Sans" w:hAnsi="Quire Sans" w:cs="Quire Sans"/>
        </w:rPr>
        <w:t xml:space="preserve"> binnen de CIV-CARE P001-reeks (</w:t>
      </w:r>
      <w:r w:rsidR="00C53577" w:rsidRPr="00CC159D">
        <w:rPr>
          <w:rFonts w:ascii="Quire Sans" w:hAnsi="Quire Sans" w:cs="Quire Sans"/>
        </w:rPr>
        <w:t>HPP003+</w:t>
      </w:r>
      <w:r w:rsidRPr="00CC159D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CC159D">
        <w:rPr>
          <w:rFonts w:ascii="Quire Sans" w:hAnsi="Quire Sans" w:cs="Quire Sans"/>
        </w:rPr>
        <w:t>toetsbaarheid</w:t>
      </w:r>
      <w:proofErr w:type="spellEnd"/>
      <w:r w:rsidRPr="00CC159D">
        <w:rPr>
          <w:rFonts w:ascii="Quire Sans" w:hAnsi="Quire Sans" w:cs="Quire Sans"/>
        </w:rPr>
        <w:t xml:space="preserve"> en zorgvuldige normontwikkeling.</w:t>
      </w:r>
    </w:p>
    <w:p w14:paraId="60F226D0" w14:textId="77777777" w:rsidR="007F028D" w:rsidRPr="00CC159D" w:rsidRDefault="007F028D" w:rsidP="007F028D">
      <w:pPr>
        <w:rPr>
          <w:rFonts w:ascii="Quire Sans" w:hAnsi="Quire Sans" w:cs="Quire Sans"/>
        </w:rPr>
      </w:pPr>
      <w:r w:rsidRPr="00CC159D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CC159D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CC159D" w:rsidRDefault="007F028D" w:rsidP="007F028D">
      <w:pPr>
        <w:rPr>
          <w:rFonts w:ascii="Quire Sans" w:hAnsi="Quire Sans" w:cs="Quire Sans"/>
        </w:rPr>
      </w:pPr>
      <w:r w:rsidRPr="00CC159D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CC159D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CC159D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CC159D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CC159D" w:rsidRDefault="007F028D" w:rsidP="007F028D">
      <w:pPr>
        <w:rPr>
          <w:rFonts w:ascii="Quire Sans" w:hAnsi="Quire Sans" w:cs="Quire Sans"/>
        </w:rPr>
      </w:pPr>
      <w:r w:rsidRPr="00CC159D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CC159D">
        <w:rPr>
          <w:rFonts w:ascii="Quire Sans" w:hAnsi="Quire Sans" w:cs="Quire Sans"/>
        </w:rPr>
        <w:br/>
        <w:t>Het document is formeel vastgesteld door Stichting De Kamer van Sociale Waarden.</w:t>
      </w:r>
      <w:r w:rsidRPr="00CC159D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CC159D" w:rsidRDefault="007F028D" w:rsidP="007F028D">
      <w:pPr>
        <w:rPr>
          <w:rFonts w:ascii="Quire Sans" w:hAnsi="Quire Sans" w:cs="Quire Sans"/>
        </w:rPr>
      </w:pPr>
      <w:proofErr w:type="spellStart"/>
      <w:r w:rsidRPr="00CC159D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</w:t>
      </w:r>
      <w:proofErr w:type="spellEnd"/>
      <w:r w:rsidRPr="00CC159D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-uitgangspunten</w:t>
      </w:r>
      <w:r w:rsidRPr="00CC159D">
        <w:rPr>
          <w:rFonts w:ascii="Quire Sans" w:hAnsi="Quire Sans" w:cs="Quire Sans"/>
        </w:rPr>
        <w:br/>
        <w:t>Deze versiestandaard waarborgt dat:</w:t>
      </w:r>
      <w:r w:rsidRPr="00CC159D">
        <w:rPr>
          <w:rFonts w:ascii="Quire Sans" w:hAnsi="Quire Sans" w:cs="Quire Sans"/>
        </w:rPr>
        <w:br/>
        <w:t>– normatieve kaders niet achter gesloten deuren worden vastgesteld;</w:t>
      </w:r>
      <w:r w:rsidRPr="00CC159D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CC159D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CC159D" w:rsidRDefault="007F028D" w:rsidP="007F028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De status </w:t>
      </w:r>
      <w:r w:rsidRPr="00CC159D">
        <w:rPr>
          <w:rFonts w:ascii="Quire Sans" w:hAnsi="Quire Sans" w:cs="Quire Sans"/>
          <w:i/>
          <w:iCs/>
        </w:rPr>
        <w:t>“open voor publieke reflectie”</w:t>
      </w:r>
      <w:r w:rsidRPr="00CC159D">
        <w:rPr>
          <w:rFonts w:ascii="Quire Sans" w:hAnsi="Quire Sans" w:cs="Quire Sans"/>
        </w:rPr>
        <w:t xml:space="preserve"> impliceert nadrukkelijk </w:t>
      </w:r>
      <w:r w:rsidRPr="00CC159D">
        <w:rPr>
          <w:rFonts w:ascii="Quire Sans" w:hAnsi="Quire Sans" w:cs="Quire Sans"/>
          <w:b/>
          <w:bCs/>
        </w:rPr>
        <w:t>geen vrijblijvendheid</w:t>
      </w:r>
      <w:r w:rsidRPr="00CC159D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CC159D" w:rsidRDefault="00E57D4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br w:type="page"/>
      </w:r>
    </w:p>
    <w:p w14:paraId="0343F41E" w14:textId="77777777" w:rsidR="00E57D4D" w:rsidRPr="00CC159D" w:rsidRDefault="00E57D4D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CC159D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CC159D">
        <w:rPr>
          <w:rFonts w:ascii="Quire Sans" w:hAnsi="Quire Sans" w:cs="Quire Sans"/>
          <w:b/>
          <w:bCs/>
        </w:rPr>
        <w:t>vraagset</w:t>
      </w:r>
      <w:proofErr w:type="spellEnd"/>
    </w:p>
    <w:p w14:paraId="53CEC389" w14:textId="77777777" w:rsidR="00CC159D" w:rsidRPr="00CC159D" w:rsidRDefault="00E57D4D" w:rsidP="00CC159D">
      <w:pPr>
        <w:pStyle w:val="Ondertitel"/>
        <w:jc w:val="center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Bij SPP003-</w:t>
      </w:r>
      <w:r w:rsidR="00CC159D" w:rsidRPr="00CC159D">
        <w:rPr>
          <w:rFonts w:ascii="Quire Sans" w:hAnsi="Quire Sans" w:cs="Quire Sans"/>
        </w:rPr>
        <w:t>05</w:t>
      </w:r>
      <w:r w:rsidRPr="00CC159D">
        <w:rPr>
          <w:rFonts w:ascii="Quire Sans" w:hAnsi="Quire Sans" w:cs="Quire Sans"/>
        </w:rPr>
        <w:t xml:space="preserve"> – </w:t>
      </w:r>
      <w:r w:rsidR="00CC159D" w:rsidRPr="00CC159D">
        <w:rPr>
          <w:rFonts w:ascii="Quire Sans" w:hAnsi="Quire Sans" w:cs="Quire Sans"/>
        </w:rPr>
        <w:t>Herstel van het sociaal netwerk</w:t>
      </w:r>
    </w:p>
    <w:p w14:paraId="228F6150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A. Over aannames en vanzelfsprekendheden</w:t>
      </w:r>
    </w:p>
    <w:p w14:paraId="719500CB" w14:textId="77777777" w:rsidR="00CC159D" w:rsidRPr="00CC159D" w:rsidRDefault="00CC159D" w:rsidP="00CC159D">
      <w:pPr>
        <w:numPr>
          <w:ilvl w:val="0"/>
          <w:numId w:val="3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Wanneer is het sociaal netwerk voor het laatst actief betrokken geweest?</w:t>
      </w:r>
    </w:p>
    <w:p w14:paraId="7C4C5791" w14:textId="77777777" w:rsidR="00CC159D" w:rsidRPr="00CC159D" w:rsidRDefault="00CC159D" w:rsidP="00CC159D">
      <w:pPr>
        <w:numPr>
          <w:ilvl w:val="0"/>
          <w:numId w:val="3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heeft bepaald dat het netwerk problematisch of belastend zou zijn?</w:t>
      </w:r>
    </w:p>
    <w:p w14:paraId="17C83E34" w14:textId="77777777" w:rsidR="00CC159D" w:rsidRPr="00CC159D" w:rsidRDefault="00CC159D" w:rsidP="00CC159D">
      <w:pPr>
        <w:numPr>
          <w:ilvl w:val="0"/>
          <w:numId w:val="3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Welke aannames bestaan er over de rol van familie en naasten?</w:t>
      </w:r>
    </w:p>
    <w:p w14:paraId="78071359" w14:textId="77777777" w:rsidR="00CC159D" w:rsidRPr="00CC159D" w:rsidRDefault="00CC159D" w:rsidP="00CC159D">
      <w:pPr>
        <w:numPr>
          <w:ilvl w:val="0"/>
          <w:numId w:val="3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Wordt het netwerk hier gezien als hulpbron of als risico?</w:t>
      </w:r>
    </w:p>
    <w:p w14:paraId="427E41F5" w14:textId="77777777" w:rsidR="00CC159D" w:rsidRPr="00CC159D" w:rsidRDefault="00CC159D" w:rsidP="00CC159D">
      <w:pPr>
        <w:numPr>
          <w:ilvl w:val="0"/>
          <w:numId w:val="35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Op welk moment werd netwerkbetrokkenheid niet langer vanzelfsprekend?</w:t>
      </w:r>
    </w:p>
    <w:p w14:paraId="3ED829BB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B. Over uitsluiting als proces</w:t>
      </w:r>
    </w:p>
    <w:p w14:paraId="05C5C707" w14:textId="77777777" w:rsidR="00CC159D" w:rsidRPr="00CC159D" w:rsidRDefault="00CC159D" w:rsidP="00CC159D">
      <w:pPr>
        <w:numPr>
          <w:ilvl w:val="0"/>
          <w:numId w:val="3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Was er een expliciet besluit om het netwerk uit te sluiten?</w:t>
      </w:r>
    </w:p>
    <w:p w14:paraId="0F70F930" w14:textId="77777777" w:rsidR="00CC159D" w:rsidRPr="00CC159D" w:rsidRDefault="00CC159D" w:rsidP="00CC159D">
      <w:pPr>
        <w:numPr>
          <w:ilvl w:val="0"/>
          <w:numId w:val="3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Of is uitsluiting ontstaan door kleine proceskeuzes?</w:t>
      </w:r>
    </w:p>
    <w:p w14:paraId="7C146F44" w14:textId="77777777" w:rsidR="00CC159D" w:rsidRPr="00CC159D" w:rsidRDefault="00CC159D" w:rsidP="00CC159D">
      <w:pPr>
        <w:numPr>
          <w:ilvl w:val="0"/>
          <w:numId w:val="3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Hoe wordt netwerkuitsluiting gerechtvaardigd?</w:t>
      </w:r>
    </w:p>
    <w:p w14:paraId="36FD72D3" w14:textId="77777777" w:rsidR="00CC159D" w:rsidRPr="00CC159D" w:rsidRDefault="00CC159D" w:rsidP="00CC159D">
      <w:pPr>
        <w:numPr>
          <w:ilvl w:val="0"/>
          <w:numId w:val="3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Is deze uitsluiting tijdelijk of feitelijk structureel geworden?</w:t>
      </w:r>
    </w:p>
    <w:p w14:paraId="342ACA84" w14:textId="77777777" w:rsidR="00CC159D" w:rsidRPr="00CC159D" w:rsidRDefault="00CC159D" w:rsidP="00CC159D">
      <w:pPr>
        <w:numPr>
          <w:ilvl w:val="0"/>
          <w:numId w:val="36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draagt verantwoordelijkheid voor het ontbreken van het netwerk?</w:t>
      </w:r>
    </w:p>
    <w:p w14:paraId="0EB50ACB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C. Over macht en afhankelijkheid</w:t>
      </w:r>
    </w:p>
    <w:p w14:paraId="526BD72D" w14:textId="77777777" w:rsidR="00CC159D" w:rsidRPr="00CC159D" w:rsidRDefault="00CC159D" w:rsidP="00CC159D">
      <w:pPr>
        <w:numPr>
          <w:ilvl w:val="0"/>
          <w:numId w:val="3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gebeurt er met de machtsverhouding wanneer het netwerk ontbreekt?</w:t>
      </w:r>
    </w:p>
    <w:p w14:paraId="0E2AB37D" w14:textId="77777777" w:rsidR="00CC159D" w:rsidRPr="00CC159D" w:rsidRDefault="00CC159D" w:rsidP="00CC159D">
      <w:pPr>
        <w:numPr>
          <w:ilvl w:val="0"/>
          <w:numId w:val="3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wordt er afhankelijker door netwerkuitsluiting?</w:t>
      </w:r>
    </w:p>
    <w:p w14:paraId="17348998" w14:textId="77777777" w:rsidR="00CC159D" w:rsidRPr="00CC159D" w:rsidRDefault="00CC159D" w:rsidP="00CC159D">
      <w:pPr>
        <w:numPr>
          <w:ilvl w:val="0"/>
          <w:numId w:val="3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betekent het voor professionals om “alles te dragen”?</w:t>
      </w:r>
    </w:p>
    <w:p w14:paraId="558F551F" w14:textId="77777777" w:rsidR="00CC159D" w:rsidRPr="00CC159D" w:rsidRDefault="00CC159D" w:rsidP="00CC159D">
      <w:pPr>
        <w:numPr>
          <w:ilvl w:val="0"/>
          <w:numId w:val="3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Wordt zorg hier zwaarder omdat het netwerk ontbreekt?</w:t>
      </w:r>
    </w:p>
    <w:p w14:paraId="76C17C58" w14:textId="77777777" w:rsidR="00CC159D" w:rsidRPr="00CC159D" w:rsidRDefault="00CC159D" w:rsidP="00CC159D">
      <w:pPr>
        <w:numPr>
          <w:ilvl w:val="0"/>
          <w:numId w:val="37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heeft er belang bij dat het netwerk buiten beeld blijft?</w:t>
      </w:r>
    </w:p>
    <w:p w14:paraId="72B42424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D. Over herstel en draagkracht</w:t>
      </w:r>
    </w:p>
    <w:p w14:paraId="03DB6880" w14:textId="77777777" w:rsidR="00CC159D" w:rsidRPr="00CC159D" w:rsidRDefault="00CC159D" w:rsidP="00CC159D">
      <w:pPr>
        <w:numPr>
          <w:ilvl w:val="0"/>
          <w:numId w:val="3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zou netwerkbetrokkenheid kunnen toevoegen aan herstel?</w:t>
      </w:r>
    </w:p>
    <w:p w14:paraId="1344ADE0" w14:textId="77777777" w:rsidR="00CC159D" w:rsidRPr="00CC159D" w:rsidRDefault="00CC159D" w:rsidP="00CC159D">
      <w:pPr>
        <w:numPr>
          <w:ilvl w:val="0"/>
          <w:numId w:val="3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Welke steun is nu afwezig die eerder wél bestond?</w:t>
      </w:r>
    </w:p>
    <w:p w14:paraId="4CCF26C4" w14:textId="77777777" w:rsidR="00CC159D" w:rsidRPr="00CC159D" w:rsidRDefault="00CC159D" w:rsidP="00CC159D">
      <w:pPr>
        <w:numPr>
          <w:ilvl w:val="0"/>
          <w:numId w:val="3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Hoe verandert het perspectief wanneer informele stemmen worden gehoord?</w:t>
      </w:r>
    </w:p>
    <w:p w14:paraId="420F167A" w14:textId="77777777" w:rsidR="00CC159D" w:rsidRPr="00CC159D" w:rsidRDefault="00CC159D" w:rsidP="00CC159D">
      <w:pPr>
        <w:numPr>
          <w:ilvl w:val="0"/>
          <w:numId w:val="3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vraagt netwerkherstel van professionals?</w:t>
      </w:r>
    </w:p>
    <w:p w14:paraId="57DE2807" w14:textId="77777777" w:rsidR="00CC159D" w:rsidRPr="00CC159D" w:rsidRDefault="00CC159D" w:rsidP="00CC159D">
      <w:pPr>
        <w:numPr>
          <w:ilvl w:val="0"/>
          <w:numId w:val="3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Welke vormen van betrokkenheid zijn denkbaar zonder overbelasting?</w:t>
      </w:r>
    </w:p>
    <w:p w14:paraId="57728095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lastRenderedPageBreak/>
        <w:t>E. Over veiligheid en proportionaliteit</w:t>
      </w:r>
    </w:p>
    <w:p w14:paraId="5EBBC9B1" w14:textId="77777777" w:rsidR="00CC159D" w:rsidRPr="00CC159D" w:rsidRDefault="00CC159D" w:rsidP="00CC159D">
      <w:pPr>
        <w:numPr>
          <w:ilvl w:val="0"/>
          <w:numId w:val="3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Op basis waarvan wordt netwerkcontact als onveilig beschouwd?</w:t>
      </w:r>
    </w:p>
    <w:p w14:paraId="65357061" w14:textId="77777777" w:rsidR="00CC159D" w:rsidRPr="00CC159D" w:rsidRDefault="00CC159D" w:rsidP="00CC159D">
      <w:pPr>
        <w:numPr>
          <w:ilvl w:val="0"/>
          <w:numId w:val="3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Is deze beoordeling actueel of gebaseerd op het verleden?</w:t>
      </w:r>
    </w:p>
    <w:p w14:paraId="4E25145A" w14:textId="77777777" w:rsidR="00CC159D" w:rsidRPr="00CC159D" w:rsidRDefault="00CC159D" w:rsidP="00CC159D">
      <w:pPr>
        <w:numPr>
          <w:ilvl w:val="0"/>
          <w:numId w:val="3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Welke waarborgen zijn denkbaar zonder uitsluiting?</w:t>
      </w:r>
    </w:p>
    <w:p w14:paraId="7F8A95BC" w14:textId="77777777" w:rsidR="00CC159D" w:rsidRPr="00CC159D" w:rsidRDefault="00CC159D" w:rsidP="00CC159D">
      <w:pPr>
        <w:numPr>
          <w:ilvl w:val="0"/>
          <w:numId w:val="3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Is het risico van uitsluiting meegewogen?</w:t>
      </w:r>
    </w:p>
    <w:p w14:paraId="029F53B9" w14:textId="77777777" w:rsidR="00CC159D" w:rsidRPr="00CC159D" w:rsidRDefault="00CC159D" w:rsidP="00CC159D">
      <w:pPr>
        <w:numPr>
          <w:ilvl w:val="0"/>
          <w:numId w:val="3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Wanneer is uitsluiting nog proportioneel te noemen?</w:t>
      </w:r>
    </w:p>
    <w:p w14:paraId="1479FB0C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F. Reflectieve slotvragen</w:t>
      </w:r>
    </w:p>
    <w:p w14:paraId="26A0AAB7" w14:textId="77777777" w:rsidR="00CC159D" w:rsidRPr="00CC159D" w:rsidRDefault="00CC159D" w:rsidP="00CC159D">
      <w:pPr>
        <w:numPr>
          <w:ilvl w:val="0"/>
          <w:numId w:val="4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Kan herstel plaatsvinden zonder sociale bedding?</w:t>
      </w:r>
    </w:p>
    <w:p w14:paraId="7CC20086" w14:textId="77777777" w:rsidR="00CC159D" w:rsidRPr="00CC159D" w:rsidRDefault="00CC159D" w:rsidP="00CC159D">
      <w:pPr>
        <w:numPr>
          <w:ilvl w:val="0"/>
          <w:numId w:val="4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zegt deze situatie over hoe het systeem naar relaties kijkt?</w:t>
      </w:r>
    </w:p>
    <w:p w14:paraId="399B10E9" w14:textId="77777777" w:rsidR="00CC159D" w:rsidRPr="00CC159D" w:rsidRDefault="00CC159D" w:rsidP="00CC159D">
      <w:pPr>
        <w:numPr>
          <w:ilvl w:val="0"/>
          <w:numId w:val="4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Wie neemt verantwoordelijkheid voor het herstellen van verbinding?</w:t>
      </w:r>
    </w:p>
    <w:p w14:paraId="0CE49AC8" w14:textId="77777777" w:rsidR="00CC159D" w:rsidRPr="00CC159D" w:rsidRDefault="00CC159D" w:rsidP="00CC159D">
      <w:pPr>
        <w:numPr>
          <w:ilvl w:val="0"/>
          <w:numId w:val="4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vraagt het om het netwerk opnieuw toe te laten?</w:t>
      </w:r>
    </w:p>
    <w:p w14:paraId="39129FDB" w14:textId="77777777" w:rsidR="00CC159D" w:rsidRPr="00CC159D" w:rsidRDefault="00CC159D" w:rsidP="00CC159D">
      <w:pPr>
        <w:numPr>
          <w:ilvl w:val="0"/>
          <w:numId w:val="40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Wat gebeurt er als we het netwerk niet langer als probleem benaderen?</w:t>
      </w:r>
    </w:p>
    <w:p w14:paraId="71E3530D" w14:textId="77777777" w:rsidR="00CC159D" w:rsidRPr="00CC159D" w:rsidRDefault="00CC159D" w:rsidP="00CC159D">
      <w:pPr>
        <w:pStyle w:val="Kop1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Gebruik van deze </w:t>
      </w:r>
      <w:proofErr w:type="spellStart"/>
      <w:r w:rsidRPr="00CC159D">
        <w:rPr>
          <w:rFonts w:ascii="Quire Sans" w:hAnsi="Quire Sans" w:cs="Quire Sans"/>
        </w:rPr>
        <w:t>vraagset</w:t>
      </w:r>
      <w:proofErr w:type="spellEnd"/>
    </w:p>
    <w:p w14:paraId="38F616EE" w14:textId="77777777" w:rsidR="00CC159D" w:rsidRPr="00CC159D" w:rsidRDefault="00CC159D" w:rsidP="00CC159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vragen zijn bedoeld om:</w:t>
      </w:r>
    </w:p>
    <w:p w14:paraId="53DA7004" w14:textId="77777777" w:rsidR="00CC159D" w:rsidRPr="00CC159D" w:rsidRDefault="00CC159D" w:rsidP="00CC159D">
      <w:pPr>
        <w:numPr>
          <w:ilvl w:val="0"/>
          <w:numId w:val="4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stilgevallen gesprekken weer te openen;</w:t>
      </w:r>
    </w:p>
    <w:p w14:paraId="7E083532" w14:textId="77777777" w:rsidR="00CC159D" w:rsidRPr="00CC159D" w:rsidRDefault="00CC159D" w:rsidP="00CC159D">
      <w:pPr>
        <w:numPr>
          <w:ilvl w:val="0"/>
          <w:numId w:val="4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netwerkdynamieken zichtbaar te maken;</w:t>
      </w:r>
    </w:p>
    <w:p w14:paraId="1BEDC703" w14:textId="77777777" w:rsidR="00CC159D" w:rsidRPr="00CC159D" w:rsidRDefault="00CC159D" w:rsidP="00CC159D">
      <w:pPr>
        <w:numPr>
          <w:ilvl w:val="0"/>
          <w:numId w:val="4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herstel te benaderen als relationeel proces;</w:t>
      </w:r>
    </w:p>
    <w:p w14:paraId="0BF87DB5" w14:textId="77777777" w:rsidR="00CC159D" w:rsidRPr="00CC159D" w:rsidRDefault="00CC159D" w:rsidP="00CC159D">
      <w:pPr>
        <w:numPr>
          <w:ilvl w:val="0"/>
          <w:numId w:val="41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en verantwoordelijkheid te verdelen in plaats van te centraliseren.</w:t>
      </w:r>
    </w:p>
    <w:p w14:paraId="56FB4465" w14:textId="77777777" w:rsidR="00CC159D" w:rsidRPr="00CC159D" w:rsidRDefault="00CC159D" w:rsidP="00CC159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pict w14:anchorId="1D4CB383">
          <v:rect id="_x0000_i1532" style="width:0;height:1.5pt" o:hralign="center" o:hrstd="t" o:hr="t" fillcolor="#a0a0a0" stroked="f"/>
        </w:pict>
      </w:r>
    </w:p>
    <w:p w14:paraId="007BC703" w14:textId="77777777" w:rsidR="00CC159D" w:rsidRPr="00CC159D" w:rsidRDefault="00CC159D" w:rsidP="00CC159D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Waar netwerken terugkeren, wordt zorg weer menselijk.</w:t>
      </w:r>
    </w:p>
    <w:p w14:paraId="1D77C302" w14:textId="3FCA6D45" w:rsidR="006A73DC" w:rsidRPr="00CC159D" w:rsidRDefault="00CC159D" w:rsidP="00CC159D">
      <w:pPr>
        <w:rPr>
          <w:rFonts w:ascii="Quire Sans" w:eastAsiaTheme="majorEastAsia" w:hAnsi="Quire Sans" w:cs="Quire Sans"/>
          <w:b/>
          <w:bCs/>
          <w:spacing w:val="-10"/>
          <w:kern w:val="28"/>
          <w:sz w:val="56"/>
          <w:szCs w:val="56"/>
        </w:rPr>
      </w:pPr>
      <w:r w:rsidRPr="00CC159D">
        <w:rPr>
          <w:rFonts w:ascii="Quire Sans" w:hAnsi="Quire Sans" w:cs="Quire Sans"/>
        </w:rPr>
        <w:br/>
      </w:r>
      <w:r w:rsidR="006A73DC" w:rsidRPr="00CC159D">
        <w:rPr>
          <w:rFonts w:ascii="Quire Sans" w:hAnsi="Quire Sans" w:cs="Quire Sans"/>
          <w:b/>
          <w:bCs/>
        </w:rPr>
        <w:br w:type="page"/>
      </w:r>
    </w:p>
    <w:p w14:paraId="35D1586E" w14:textId="0B502A69" w:rsidR="00BF7064" w:rsidRPr="00CC159D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CC159D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CC159D">
        <w:rPr>
          <w:rFonts w:ascii="Quire Sans" w:hAnsi="Quire Sans" w:cs="Quire Sans"/>
          <w:b/>
          <w:bCs/>
        </w:rPr>
        <w:t>to</w:t>
      </w:r>
      <w:proofErr w:type="spellEnd"/>
      <w:r w:rsidRPr="00CC159D">
        <w:rPr>
          <w:rFonts w:ascii="Quire Sans" w:hAnsi="Quire Sans" w:cs="Quire Sans"/>
          <w:b/>
          <w:bCs/>
        </w:rPr>
        <w:t>-Action</w:t>
      </w:r>
    </w:p>
    <w:p w14:paraId="3B3A52D2" w14:textId="77777777" w:rsidR="00BF7064" w:rsidRPr="00CC159D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Van analyse naar ontmoeting</w:t>
      </w:r>
    </w:p>
    <w:p w14:paraId="47881A7B" w14:textId="2A88079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 CIV-CARE herstelreeks (</w:t>
      </w:r>
      <w:r w:rsidR="00C53577" w:rsidRPr="00CC159D">
        <w:rPr>
          <w:rFonts w:ascii="Quire Sans" w:hAnsi="Quire Sans" w:cs="Quire Sans"/>
        </w:rPr>
        <w:t>HPP003+</w:t>
      </w:r>
      <w:r w:rsidRPr="00CC159D">
        <w:rPr>
          <w:rFonts w:ascii="Quire Sans" w:hAnsi="Quire Sans" w:cs="Quire Sans"/>
        </w:rPr>
        <w:t>S</w:t>
      </w:r>
      <w:r w:rsidR="00C53577" w:rsidRPr="00CC159D">
        <w:rPr>
          <w:rFonts w:ascii="Quire Sans" w:hAnsi="Quire Sans" w:cs="Quire Sans"/>
        </w:rPr>
        <w:t>H</w:t>
      </w:r>
      <w:r w:rsidRPr="00CC159D">
        <w:rPr>
          <w:rFonts w:ascii="Quire Sans" w:hAnsi="Quire Sans" w:cs="Quire Sans"/>
        </w:rPr>
        <w:t xml:space="preserve">PP003) is geen afgerond antwoord, maar een </w:t>
      </w:r>
      <w:r w:rsidRPr="00CC159D">
        <w:rPr>
          <w:rFonts w:ascii="Quire Sans" w:hAnsi="Quire Sans" w:cs="Quire Sans"/>
          <w:b/>
          <w:bCs/>
        </w:rPr>
        <w:t>open uitnodiging</w:t>
      </w:r>
      <w:r w:rsidRPr="00CC159D">
        <w:rPr>
          <w:rFonts w:ascii="Quire Sans" w:hAnsi="Quire Sans" w:cs="Quire Sans"/>
        </w:rPr>
        <w:t>.</w:t>
      </w:r>
    </w:p>
    <w:p w14:paraId="4B6CB281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Een uitnodiging om stil te staan bij zorg die vastloopt.</w:t>
      </w:r>
      <w:r w:rsidRPr="00CC159D">
        <w:rPr>
          <w:rFonts w:ascii="Quire Sans" w:hAnsi="Quire Sans" w:cs="Quire Sans"/>
        </w:rPr>
        <w:br/>
        <w:t>Om te erkennen dat voortzetting niet altijd gelijkstaat aan vooruitgang.</w:t>
      </w:r>
      <w:r w:rsidRPr="00CC159D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Wij nodigen u uit om:</w:t>
      </w:r>
    </w:p>
    <w:p w14:paraId="0473ABCA" w14:textId="77777777" w:rsidR="00BF7064" w:rsidRPr="00CC159D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deze sub-</w:t>
      </w:r>
      <w:proofErr w:type="spellStart"/>
      <w:r w:rsidRPr="00CC159D">
        <w:rPr>
          <w:rFonts w:ascii="Quire Sans" w:hAnsi="Quire Sans" w:cs="Quire Sans"/>
        </w:rPr>
        <w:t>positionpaper</w:t>
      </w:r>
      <w:proofErr w:type="spellEnd"/>
      <w:r w:rsidRPr="00CC159D">
        <w:rPr>
          <w:rFonts w:ascii="Quire Sans" w:hAnsi="Quire Sans" w:cs="Quire Sans"/>
        </w:rPr>
        <w:t xml:space="preserve"> te </w:t>
      </w:r>
      <w:r w:rsidRPr="00CC159D">
        <w:rPr>
          <w:rFonts w:ascii="Quire Sans" w:hAnsi="Quire Sans" w:cs="Quire Sans"/>
          <w:b/>
          <w:bCs/>
        </w:rPr>
        <w:t>lezen en bevragen</w:t>
      </w:r>
      <w:r w:rsidRPr="00CC159D">
        <w:rPr>
          <w:rFonts w:ascii="Quire Sans" w:hAnsi="Quire Sans" w:cs="Quire Sans"/>
        </w:rPr>
        <w:t>;</w:t>
      </w:r>
    </w:p>
    <w:p w14:paraId="64920A85" w14:textId="77777777" w:rsidR="00BF7064" w:rsidRPr="00CC159D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uw </w:t>
      </w:r>
      <w:r w:rsidRPr="00CC159D">
        <w:rPr>
          <w:rFonts w:ascii="Quire Sans" w:hAnsi="Quire Sans" w:cs="Quire Sans"/>
          <w:b/>
          <w:bCs/>
        </w:rPr>
        <w:t>kritiek, twijfel of instemming</w:t>
      </w:r>
      <w:r w:rsidRPr="00CC159D">
        <w:rPr>
          <w:rFonts w:ascii="Quire Sans" w:hAnsi="Quire Sans" w:cs="Quire Sans"/>
        </w:rPr>
        <w:t xml:space="preserve"> te delen;</w:t>
      </w:r>
    </w:p>
    <w:p w14:paraId="51AA7B9D" w14:textId="77777777" w:rsidR="00BF7064" w:rsidRPr="00CC159D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CC159D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bij te dragen aan een gesprek over </w:t>
      </w:r>
      <w:r w:rsidRPr="00CC159D">
        <w:rPr>
          <w:rFonts w:ascii="Quire Sans" w:hAnsi="Quire Sans" w:cs="Quire Sans"/>
          <w:b/>
          <w:bCs/>
        </w:rPr>
        <w:t>menselijke maat, proportionaliteit en herstel</w:t>
      </w:r>
      <w:r w:rsidRPr="00CC159D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CC159D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CC159D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CC159D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 xml:space="preserve">Reageren kan onder deze publicatie op </w:t>
      </w:r>
      <w:r w:rsidRPr="00CC159D">
        <w:rPr>
          <w:rFonts w:ascii="Quire Sans" w:hAnsi="Quire Sans" w:cs="Quire Sans"/>
          <w:b/>
          <w:bCs/>
        </w:rPr>
        <w:t>CIV-CARE.nl</w:t>
      </w:r>
      <w:r w:rsidRPr="00CC159D">
        <w:rPr>
          <w:rFonts w:ascii="Quire Sans" w:hAnsi="Quire Sans" w:cs="Quire Sans"/>
        </w:rPr>
        <w:t xml:space="preserve"> en </w:t>
      </w:r>
      <w:r w:rsidRPr="00CC159D">
        <w:rPr>
          <w:rFonts w:ascii="Quire Sans" w:hAnsi="Quire Sans" w:cs="Quire Sans"/>
          <w:b/>
          <w:bCs/>
        </w:rPr>
        <w:t>dekvsw.nl</w:t>
      </w:r>
      <w:r w:rsidRPr="00CC159D">
        <w:rPr>
          <w:rFonts w:ascii="Quire Sans" w:hAnsi="Quire Sans" w:cs="Quire Sans"/>
        </w:rPr>
        <w:t>.</w:t>
      </w:r>
    </w:p>
    <w:p w14:paraId="70F47DA3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</w:rPr>
        <w:t>Uw bijdrage hoeft geen oplossing te zijn.</w:t>
      </w:r>
      <w:r w:rsidRPr="00CC159D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CC159D" w:rsidRDefault="00BF7064" w:rsidP="00BF7064">
      <w:pPr>
        <w:rPr>
          <w:rFonts w:ascii="Quire Sans" w:hAnsi="Quire Sans" w:cs="Quire Sans"/>
        </w:rPr>
      </w:pPr>
      <w:r w:rsidRPr="00CC159D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CC159D" w:rsidRDefault="002063F2" w:rsidP="00A019D2">
      <w:pPr>
        <w:rPr>
          <w:rFonts w:ascii="Quire Sans" w:hAnsi="Quire Sans" w:cs="Quire Sans"/>
        </w:rPr>
      </w:pPr>
    </w:p>
    <w:sectPr w:rsidR="002063F2" w:rsidRPr="00CC159D" w:rsidSect="003A6435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41C43739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CC159D">
      <w:rPr>
        <w:rFonts w:ascii="Arial Narrow" w:hAnsi="Arial Narrow" w:cs="Quire Sans"/>
        <w:noProof/>
        <w:sz w:val="18"/>
        <w:szCs w:val="18"/>
      </w:rPr>
      <w:t>CIV-CARE_P001_SHPP003-05_Herstel-van-het-sociaal-netwerk_v0.9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CC159D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59D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CC159D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5C"/>
    <w:multiLevelType w:val="multilevel"/>
    <w:tmpl w:val="620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223F7"/>
    <w:multiLevelType w:val="multilevel"/>
    <w:tmpl w:val="FD0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45AC4"/>
    <w:multiLevelType w:val="multilevel"/>
    <w:tmpl w:val="CF50F0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84E76"/>
    <w:multiLevelType w:val="multilevel"/>
    <w:tmpl w:val="7F6A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54857"/>
    <w:multiLevelType w:val="multilevel"/>
    <w:tmpl w:val="F208D3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BA0E79"/>
    <w:multiLevelType w:val="multilevel"/>
    <w:tmpl w:val="E97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1A6134"/>
    <w:multiLevelType w:val="multilevel"/>
    <w:tmpl w:val="97CA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3844C9"/>
    <w:multiLevelType w:val="multilevel"/>
    <w:tmpl w:val="0A42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F5F93"/>
    <w:multiLevelType w:val="multilevel"/>
    <w:tmpl w:val="8C34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33785"/>
    <w:multiLevelType w:val="multilevel"/>
    <w:tmpl w:val="6700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6132EB"/>
    <w:multiLevelType w:val="multilevel"/>
    <w:tmpl w:val="3BEC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B38E4"/>
    <w:multiLevelType w:val="multilevel"/>
    <w:tmpl w:val="7E68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6D4ACF"/>
    <w:multiLevelType w:val="multilevel"/>
    <w:tmpl w:val="6DCE0C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656C3C"/>
    <w:multiLevelType w:val="multilevel"/>
    <w:tmpl w:val="EE48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805535"/>
    <w:multiLevelType w:val="multilevel"/>
    <w:tmpl w:val="20B8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D572B"/>
    <w:multiLevelType w:val="multilevel"/>
    <w:tmpl w:val="A39ACB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E00838"/>
    <w:multiLevelType w:val="multilevel"/>
    <w:tmpl w:val="1F4AB7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357DDF"/>
    <w:multiLevelType w:val="multilevel"/>
    <w:tmpl w:val="694A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228CE"/>
    <w:multiLevelType w:val="multilevel"/>
    <w:tmpl w:val="25D0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B51FD"/>
    <w:multiLevelType w:val="multilevel"/>
    <w:tmpl w:val="3658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73B95"/>
    <w:multiLevelType w:val="multilevel"/>
    <w:tmpl w:val="2A08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7C5E9D"/>
    <w:multiLevelType w:val="multilevel"/>
    <w:tmpl w:val="1088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2"/>
  </w:num>
  <w:num w:numId="2" w16cid:durableId="1700856714">
    <w:abstractNumId w:val="8"/>
  </w:num>
  <w:num w:numId="3" w16cid:durableId="2104565830">
    <w:abstractNumId w:val="40"/>
  </w:num>
  <w:num w:numId="4" w16cid:durableId="125008842">
    <w:abstractNumId w:val="36"/>
  </w:num>
  <w:num w:numId="5" w16cid:durableId="50811287">
    <w:abstractNumId w:val="25"/>
  </w:num>
  <w:num w:numId="6" w16cid:durableId="503327677">
    <w:abstractNumId w:val="33"/>
  </w:num>
  <w:num w:numId="7" w16cid:durableId="1576015969">
    <w:abstractNumId w:val="18"/>
  </w:num>
  <w:num w:numId="8" w16cid:durableId="1018965232">
    <w:abstractNumId w:val="38"/>
  </w:num>
  <w:num w:numId="9" w16cid:durableId="1259755395">
    <w:abstractNumId w:val="15"/>
  </w:num>
  <w:num w:numId="10" w16cid:durableId="2066636040">
    <w:abstractNumId w:val="6"/>
  </w:num>
  <w:num w:numId="11" w16cid:durableId="1239051668">
    <w:abstractNumId w:val="7"/>
  </w:num>
  <w:num w:numId="12" w16cid:durableId="132144068">
    <w:abstractNumId w:val="3"/>
  </w:num>
  <w:num w:numId="13" w16cid:durableId="1822503296">
    <w:abstractNumId w:val="22"/>
  </w:num>
  <w:num w:numId="14" w16cid:durableId="1226796857">
    <w:abstractNumId w:val="14"/>
  </w:num>
  <w:num w:numId="15" w16cid:durableId="1766850614">
    <w:abstractNumId w:val="12"/>
  </w:num>
  <w:num w:numId="16" w16cid:durableId="1897009985">
    <w:abstractNumId w:val="19"/>
  </w:num>
  <w:num w:numId="17" w16cid:durableId="999769688">
    <w:abstractNumId w:val="28"/>
  </w:num>
  <w:num w:numId="18" w16cid:durableId="574364080">
    <w:abstractNumId w:val="4"/>
  </w:num>
  <w:num w:numId="19" w16cid:durableId="338511641">
    <w:abstractNumId w:val="13"/>
  </w:num>
  <w:num w:numId="20" w16cid:durableId="1356267814">
    <w:abstractNumId w:val="32"/>
  </w:num>
  <w:num w:numId="21" w16cid:durableId="906112089">
    <w:abstractNumId w:val="24"/>
  </w:num>
  <w:num w:numId="22" w16cid:durableId="1606420472">
    <w:abstractNumId w:val="0"/>
  </w:num>
  <w:num w:numId="23" w16cid:durableId="820314246">
    <w:abstractNumId w:val="34"/>
  </w:num>
  <w:num w:numId="24" w16cid:durableId="1724056851">
    <w:abstractNumId w:val="16"/>
  </w:num>
  <w:num w:numId="25" w16cid:durableId="480927294">
    <w:abstractNumId w:val="35"/>
  </w:num>
  <w:num w:numId="26" w16cid:durableId="1369185259">
    <w:abstractNumId w:val="27"/>
  </w:num>
  <w:num w:numId="27" w16cid:durableId="1486357887">
    <w:abstractNumId w:val="21"/>
  </w:num>
  <w:num w:numId="28" w16cid:durableId="1372732586">
    <w:abstractNumId w:val="11"/>
  </w:num>
  <w:num w:numId="29" w16cid:durableId="276719300">
    <w:abstractNumId w:val="9"/>
  </w:num>
  <w:num w:numId="30" w16cid:durableId="867916133">
    <w:abstractNumId w:val="23"/>
  </w:num>
  <w:num w:numId="31" w16cid:durableId="668142487">
    <w:abstractNumId w:val="17"/>
  </w:num>
  <w:num w:numId="32" w16cid:durableId="1078138189">
    <w:abstractNumId w:val="20"/>
  </w:num>
  <w:num w:numId="33" w16cid:durableId="1499223569">
    <w:abstractNumId w:val="29"/>
  </w:num>
  <w:num w:numId="34" w16cid:durableId="1655722183">
    <w:abstractNumId w:val="1"/>
  </w:num>
  <w:num w:numId="35" w16cid:durableId="2048800107">
    <w:abstractNumId w:val="39"/>
  </w:num>
  <w:num w:numId="36" w16cid:durableId="105656822">
    <w:abstractNumId w:val="10"/>
  </w:num>
  <w:num w:numId="37" w16cid:durableId="18238789">
    <w:abstractNumId w:val="31"/>
  </w:num>
  <w:num w:numId="38" w16cid:durableId="92677037">
    <w:abstractNumId w:val="5"/>
  </w:num>
  <w:num w:numId="39" w16cid:durableId="59131946">
    <w:abstractNumId w:val="30"/>
  </w:num>
  <w:num w:numId="40" w16cid:durableId="1954092399">
    <w:abstractNumId w:val="26"/>
  </w:num>
  <w:num w:numId="41" w16cid:durableId="951597802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55606"/>
    <w:rsid w:val="001624A7"/>
    <w:rsid w:val="00173A12"/>
    <w:rsid w:val="001958DB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A1973"/>
    <w:rsid w:val="003A6435"/>
    <w:rsid w:val="003D1AD4"/>
    <w:rsid w:val="00414A1E"/>
    <w:rsid w:val="00415CCF"/>
    <w:rsid w:val="00427D9B"/>
    <w:rsid w:val="004424BD"/>
    <w:rsid w:val="004A016C"/>
    <w:rsid w:val="004D152A"/>
    <w:rsid w:val="004F4143"/>
    <w:rsid w:val="004F5986"/>
    <w:rsid w:val="0051005C"/>
    <w:rsid w:val="00555932"/>
    <w:rsid w:val="00560771"/>
    <w:rsid w:val="00644FE9"/>
    <w:rsid w:val="00680D49"/>
    <w:rsid w:val="006A73DC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A52AA"/>
    <w:rsid w:val="007E1E37"/>
    <w:rsid w:val="007F028D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B20D0"/>
    <w:rsid w:val="00AB3764"/>
    <w:rsid w:val="00AC0FA1"/>
    <w:rsid w:val="00B00051"/>
    <w:rsid w:val="00B47E84"/>
    <w:rsid w:val="00B534D4"/>
    <w:rsid w:val="00B718D4"/>
    <w:rsid w:val="00BE6674"/>
    <w:rsid w:val="00BF7064"/>
    <w:rsid w:val="00C20049"/>
    <w:rsid w:val="00C34998"/>
    <w:rsid w:val="00C53577"/>
    <w:rsid w:val="00C744F2"/>
    <w:rsid w:val="00CC0FB1"/>
    <w:rsid w:val="00CC159D"/>
    <w:rsid w:val="00CE40D1"/>
    <w:rsid w:val="00D56396"/>
    <w:rsid w:val="00D62D60"/>
    <w:rsid w:val="00D827FD"/>
    <w:rsid w:val="00DA5A1F"/>
    <w:rsid w:val="00DC4F63"/>
    <w:rsid w:val="00DD14EF"/>
    <w:rsid w:val="00DE1A3D"/>
    <w:rsid w:val="00DE6B8E"/>
    <w:rsid w:val="00DF5676"/>
    <w:rsid w:val="00E57D4D"/>
    <w:rsid w:val="00E65239"/>
    <w:rsid w:val="00E8059E"/>
    <w:rsid w:val="00EA3F8E"/>
    <w:rsid w:val="00EC2549"/>
    <w:rsid w:val="00EE4FFA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doc.echr.coe.int/eng?i=001-6060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ho.int/publications/i/item/social-inclusion-and-mental-healt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ationaleombudsman.nl/publicaties/rapport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hchr.org/en/documents/general-comments-and-recommendations/general-comment-no-1-article-12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1479</Words>
  <Characters>10266</Characters>
  <Application>Microsoft Office Word</Application>
  <DocSecurity>0</DocSecurity>
  <Lines>244</Lines>
  <Paragraphs>199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16</vt:i4>
      </vt:variant>
    </vt:vector>
  </HeadingPairs>
  <TitlesOfParts>
    <vt:vector size="17" baseType="lpstr">
      <vt:lpstr/>
      <vt:lpstr>0. Inleiding – waarom deze herstelpositionpaper</vt:lpstr>
      <vt:lpstr>1. Probleemschets</vt:lpstr>
      <vt:lpstr>2. Herstelkader: het sociaal netwerk als draagstructuur</vt:lpstr>
      <vt:lpstr>3. Wat deze herstelpositionpaper níet doet</vt:lpstr>
      <vt:lpstr>4. Uitsluiting als systeeminterventie</vt:lpstr>
      <vt:lpstr>    4.1 Hoe uitsluiting ontstaat</vt:lpstr>
      <vt:lpstr>    4.2 Gevolgen van netwerkuitsluiting</vt:lpstr>
      <vt:lpstr>5. Herstelmechanisme: netwerkherstel als herstelversneller</vt:lpstr>
      <vt:lpstr>6. Kernprincipes van netwerkgericht herstel</vt:lpstr>
      <vt:lpstr>7. Relatie tot andere SHPP003-herstelpositionpapers</vt:lpstr>
      <vt:lpstr>8. Wanneer is deze herstelpositionpaper passend?</vt:lpstr>
      <vt:lpstr>9. Toetsvragen (herstelgericht, niet-juridisch)</vt:lpstr>
      <vt:lpstr>10. Publieke tegenlezers-vragen</vt:lpstr>
      <vt:lpstr>11. Slotbeschouwing</vt:lpstr>
      <vt:lpstr>📄 Governance en versiestandaard (CIV-CARE)</vt:lpstr>
      <vt:lpstr>    Versiestandaard en governance (CIV-CARE)</vt:lpstr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4</cp:revision>
  <cp:lastPrinted>2026-01-19T16:12:00Z</cp:lastPrinted>
  <dcterms:created xsi:type="dcterms:W3CDTF">2026-01-19T15:27:00Z</dcterms:created>
  <dcterms:modified xsi:type="dcterms:W3CDTF">2026-01-19T16:13:00Z</dcterms:modified>
</cp:coreProperties>
</file>